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8C1AE" w14:textId="77777777" w:rsidR="008721D2" w:rsidRPr="00900A2F" w:rsidRDefault="004026D8" w:rsidP="00D6246E">
      <w:pPr>
        <w:pStyle w:val="Heading1"/>
        <w:numPr>
          <w:ilvl w:val="0"/>
          <w:numId w:val="8"/>
        </w:numPr>
        <w:tabs>
          <w:tab w:val="left" w:pos="567"/>
        </w:tabs>
        <w:spacing w:line="360" w:lineRule="auto"/>
        <w:ind w:left="567" w:hanging="567"/>
        <w:jc w:val="both"/>
        <w:rPr>
          <w:rFonts w:asciiTheme="minorHAnsi" w:hAnsiTheme="minorHAnsi" w:cstheme="minorHAnsi"/>
          <w:b w:val="0"/>
          <w:bCs w:val="0"/>
        </w:rPr>
      </w:pPr>
      <w:r w:rsidRPr="00900A2F">
        <w:rPr>
          <w:rFonts w:asciiTheme="minorHAnsi" w:hAnsiTheme="minorHAnsi" w:cstheme="minorHAnsi"/>
          <w:bCs w:val="0"/>
        </w:rPr>
        <w:t>TITLE</w:t>
      </w:r>
    </w:p>
    <w:p w14:paraId="360906FC" w14:textId="530BE75B" w:rsidR="008721D2" w:rsidRPr="00900A2F" w:rsidRDefault="00D212F5" w:rsidP="00FE7930">
      <w:pPr>
        <w:pStyle w:val="BodyText"/>
        <w:spacing w:line="360" w:lineRule="auto"/>
        <w:ind w:left="0" w:right="112" w:firstLine="0"/>
        <w:jc w:val="both"/>
        <w:rPr>
          <w:rFonts w:asciiTheme="minorHAnsi" w:hAnsiTheme="minorHAnsi" w:cstheme="minorHAnsi"/>
        </w:rPr>
      </w:pPr>
      <w:r w:rsidRPr="00900A2F">
        <w:rPr>
          <w:rFonts w:asciiTheme="minorHAnsi" w:hAnsiTheme="minorHAnsi" w:cstheme="minorHAnsi"/>
        </w:rPr>
        <w:t>T</w:t>
      </w:r>
      <w:r w:rsidR="004026D8" w:rsidRPr="00900A2F">
        <w:rPr>
          <w:rFonts w:asciiTheme="minorHAnsi" w:hAnsiTheme="minorHAnsi" w:cstheme="minorHAnsi"/>
        </w:rPr>
        <w:t>he Association shall be</w:t>
      </w:r>
      <w:r w:rsidRPr="00900A2F">
        <w:rPr>
          <w:rFonts w:asciiTheme="minorHAnsi" w:hAnsiTheme="minorHAnsi" w:cstheme="minorHAnsi"/>
        </w:rPr>
        <w:t xml:space="preserve"> known as</w:t>
      </w:r>
      <w:r w:rsidR="004026D8" w:rsidRPr="00900A2F">
        <w:rPr>
          <w:rFonts w:asciiTheme="minorHAnsi" w:hAnsiTheme="minorHAnsi" w:cstheme="minorHAnsi"/>
        </w:rPr>
        <w:t xml:space="preserve"> "English Bowls Umpires’ Association”, </w:t>
      </w:r>
      <w:r w:rsidRPr="00900A2F">
        <w:rPr>
          <w:rFonts w:asciiTheme="minorHAnsi" w:hAnsiTheme="minorHAnsi" w:cstheme="minorHAnsi"/>
        </w:rPr>
        <w:t>(</w:t>
      </w:r>
      <w:r w:rsidR="004026D8" w:rsidRPr="00900A2F">
        <w:rPr>
          <w:rFonts w:asciiTheme="minorHAnsi" w:hAnsiTheme="minorHAnsi" w:cstheme="minorHAnsi"/>
        </w:rPr>
        <w:t>hereafter referred to as the Association</w:t>
      </w:r>
      <w:r w:rsidRPr="00900A2F">
        <w:rPr>
          <w:rFonts w:asciiTheme="minorHAnsi" w:hAnsiTheme="minorHAnsi" w:cstheme="minorHAnsi"/>
        </w:rPr>
        <w:t>)</w:t>
      </w:r>
      <w:r w:rsidR="004026D8" w:rsidRPr="00900A2F">
        <w:rPr>
          <w:rFonts w:asciiTheme="minorHAnsi" w:hAnsiTheme="minorHAnsi" w:cstheme="minorHAnsi"/>
        </w:rPr>
        <w:t>.</w:t>
      </w:r>
    </w:p>
    <w:p w14:paraId="2771F29E" w14:textId="77777777" w:rsidR="008721D2" w:rsidRPr="00900A2F" w:rsidRDefault="008721D2" w:rsidP="00AB76E5">
      <w:pPr>
        <w:pStyle w:val="BodyText"/>
        <w:ind w:hanging="840"/>
        <w:rPr>
          <w:rFonts w:asciiTheme="minorHAnsi" w:hAnsiTheme="minorHAnsi" w:cstheme="minorHAnsi"/>
        </w:rPr>
      </w:pPr>
    </w:p>
    <w:p w14:paraId="59756C97" w14:textId="77777777" w:rsidR="008721D2" w:rsidRPr="00900A2F" w:rsidRDefault="004026D8" w:rsidP="00D6246E">
      <w:pPr>
        <w:pStyle w:val="Heading1"/>
        <w:numPr>
          <w:ilvl w:val="0"/>
          <w:numId w:val="8"/>
        </w:numPr>
        <w:tabs>
          <w:tab w:val="left" w:pos="567"/>
        </w:tabs>
        <w:spacing w:line="360" w:lineRule="auto"/>
        <w:ind w:left="567" w:hanging="567"/>
        <w:jc w:val="both"/>
        <w:rPr>
          <w:rFonts w:asciiTheme="minorHAnsi" w:hAnsiTheme="minorHAnsi" w:cstheme="minorHAnsi"/>
          <w:b w:val="0"/>
          <w:bCs w:val="0"/>
        </w:rPr>
      </w:pPr>
      <w:r w:rsidRPr="00900A2F">
        <w:rPr>
          <w:rFonts w:asciiTheme="minorHAnsi" w:hAnsiTheme="minorHAnsi" w:cstheme="minorHAnsi"/>
          <w:bCs w:val="0"/>
        </w:rPr>
        <w:t>OBJECTIVES</w:t>
      </w:r>
    </w:p>
    <w:p w14:paraId="4019D98C" w14:textId="673020DF" w:rsidR="008721D2" w:rsidRPr="00900A2F" w:rsidRDefault="004026D8" w:rsidP="00FE7930">
      <w:pPr>
        <w:pStyle w:val="BodyText"/>
        <w:spacing w:line="360" w:lineRule="auto"/>
        <w:ind w:left="0" w:firstLine="0"/>
        <w:jc w:val="both"/>
        <w:rPr>
          <w:rFonts w:asciiTheme="minorHAnsi" w:hAnsiTheme="minorHAnsi" w:cstheme="minorHAnsi"/>
        </w:rPr>
      </w:pPr>
      <w:r w:rsidRPr="00900A2F">
        <w:rPr>
          <w:rFonts w:asciiTheme="minorHAnsi" w:hAnsiTheme="minorHAnsi" w:cstheme="minorHAnsi"/>
        </w:rPr>
        <w:t>The objectives of the Association shall be</w:t>
      </w:r>
      <w:r w:rsidR="008B4742">
        <w:rPr>
          <w:rFonts w:asciiTheme="minorHAnsi" w:hAnsiTheme="minorHAnsi" w:cstheme="minorHAnsi"/>
        </w:rPr>
        <w:t>:</w:t>
      </w:r>
    </w:p>
    <w:p w14:paraId="4CF1239F" w14:textId="47A2582A" w:rsidR="008721D2" w:rsidRPr="00900A2F" w:rsidRDefault="004026D8" w:rsidP="007109AF">
      <w:pPr>
        <w:pStyle w:val="BodyText"/>
        <w:numPr>
          <w:ilvl w:val="1"/>
          <w:numId w:val="8"/>
        </w:numPr>
        <w:tabs>
          <w:tab w:val="left" w:pos="567"/>
        </w:tabs>
        <w:spacing w:line="360" w:lineRule="auto"/>
        <w:ind w:left="567" w:right="113" w:hanging="567"/>
        <w:jc w:val="both"/>
        <w:rPr>
          <w:rFonts w:asciiTheme="minorHAnsi" w:hAnsiTheme="minorHAnsi" w:cstheme="minorHAnsi"/>
        </w:rPr>
      </w:pPr>
      <w:r w:rsidRPr="00900A2F">
        <w:rPr>
          <w:rFonts w:asciiTheme="minorHAnsi" w:hAnsiTheme="minorHAnsi" w:cstheme="minorHAnsi"/>
        </w:rPr>
        <w:t xml:space="preserve">To provide trained Umpires </w:t>
      </w:r>
      <w:r w:rsidR="00B6648C" w:rsidRPr="00900A2F">
        <w:rPr>
          <w:rFonts w:asciiTheme="minorHAnsi" w:hAnsiTheme="minorHAnsi" w:cstheme="minorHAnsi"/>
        </w:rPr>
        <w:t>and Marker</w:t>
      </w:r>
      <w:r w:rsidR="00C87703" w:rsidRPr="00900A2F">
        <w:rPr>
          <w:rFonts w:asciiTheme="minorHAnsi" w:hAnsiTheme="minorHAnsi" w:cstheme="minorHAnsi"/>
        </w:rPr>
        <w:t>s</w:t>
      </w:r>
      <w:r w:rsidR="00B6648C" w:rsidRPr="00900A2F">
        <w:rPr>
          <w:rFonts w:asciiTheme="minorHAnsi" w:hAnsiTheme="minorHAnsi" w:cstheme="minorHAnsi"/>
        </w:rPr>
        <w:t xml:space="preserve"> </w:t>
      </w:r>
      <w:r w:rsidRPr="00900A2F">
        <w:rPr>
          <w:rFonts w:asciiTheme="minorHAnsi" w:hAnsiTheme="minorHAnsi" w:cstheme="minorHAnsi"/>
        </w:rPr>
        <w:t xml:space="preserve">for the game of Flat Green </w:t>
      </w:r>
      <w:r w:rsidR="008B4742">
        <w:rPr>
          <w:rFonts w:asciiTheme="minorHAnsi" w:hAnsiTheme="minorHAnsi" w:cstheme="minorHAnsi"/>
        </w:rPr>
        <w:t>B</w:t>
      </w:r>
      <w:r w:rsidRPr="00900A2F">
        <w:rPr>
          <w:rFonts w:asciiTheme="minorHAnsi" w:hAnsiTheme="minorHAnsi" w:cstheme="minorHAnsi"/>
        </w:rPr>
        <w:t>owls played under the Laws of the Sport as laid down by World Bowls</w:t>
      </w:r>
      <w:r w:rsidR="00662DF6" w:rsidRPr="00900A2F">
        <w:rPr>
          <w:rFonts w:asciiTheme="minorHAnsi" w:hAnsiTheme="minorHAnsi" w:cstheme="minorHAnsi"/>
        </w:rPr>
        <w:t>.</w:t>
      </w:r>
    </w:p>
    <w:p w14:paraId="75F71DA0" w14:textId="76BCB254" w:rsidR="008721D2" w:rsidRPr="00900A2F" w:rsidRDefault="004026D8" w:rsidP="007109AF">
      <w:pPr>
        <w:pStyle w:val="BodyText"/>
        <w:numPr>
          <w:ilvl w:val="1"/>
          <w:numId w:val="8"/>
        </w:numPr>
        <w:tabs>
          <w:tab w:val="left" w:pos="567"/>
        </w:tabs>
        <w:spacing w:line="360" w:lineRule="auto"/>
        <w:ind w:left="567" w:right="113" w:hanging="567"/>
        <w:jc w:val="both"/>
        <w:rPr>
          <w:rFonts w:asciiTheme="minorHAnsi" w:hAnsiTheme="minorHAnsi" w:cstheme="minorHAnsi"/>
        </w:rPr>
      </w:pPr>
      <w:r w:rsidRPr="00900A2F">
        <w:rPr>
          <w:rFonts w:asciiTheme="minorHAnsi" w:hAnsiTheme="minorHAnsi" w:cstheme="minorHAnsi"/>
        </w:rPr>
        <w:t xml:space="preserve">To consult and liaise with National Governing Bodies on the Laws of the </w:t>
      </w:r>
      <w:r w:rsidR="002774AF" w:rsidRPr="00900A2F">
        <w:rPr>
          <w:rFonts w:asciiTheme="minorHAnsi" w:hAnsiTheme="minorHAnsi" w:cstheme="minorHAnsi"/>
        </w:rPr>
        <w:t>Sport</w:t>
      </w:r>
      <w:r w:rsidRPr="00900A2F">
        <w:rPr>
          <w:rFonts w:asciiTheme="minorHAnsi" w:hAnsiTheme="minorHAnsi" w:cstheme="minorHAnsi"/>
        </w:rPr>
        <w:t xml:space="preserve"> including amendments and </w:t>
      </w:r>
      <w:r w:rsidR="00FB6F91" w:rsidRPr="00900A2F">
        <w:rPr>
          <w:rFonts w:asciiTheme="minorHAnsi" w:hAnsiTheme="minorHAnsi" w:cstheme="minorHAnsi"/>
        </w:rPr>
        <w:t>Domestic Regulations</w:t>
      </w:r>
      <w:r w:rsidRPr="00900A2F">
        <w:rPr>
          <w:rFonts w:asciiTheme="minorHAnsi" w:hAnsiTheme="minorHAnsi" w:cstheme="minorHAnsi"/>
        </w:rPr>
        <w:t>.</w:t>
      </w:r>
    </w:p>
    <w:p w14:paraId="48DC11BA" w14:textId="77777777" w:rsidR="008721D2" w:rsidRPr="00900A2F" w:rsidRDefault="008721D2" w:rsidP="00AB76E5">
      <w:pPr>
        <w:pStyle w:val="BodyText"/>
        <w:ind w:hanging="840"/>
        <w:rPr>
          <w:rFonts w:asciiTheme="minorHAnsi" w:hAnsiTheme="minorHAnsi" w:cstheme="minorHAnsi"/>
        </w:rPr>
      </w:pPr>
    </w:p>
    <w:p w14:paraId="3DA0E942" w14:textId="77777777" w:rsidR="008721D2" w:rsidRPr="00900A2F" w:rsidRDefault="004026D8" w:rsidP="00D6246E">
      <w:pPr>
        <w:pStyle w:val="Heading1"/>
        <w:numPr>
          <w:ilvl w:val="0"/>
          <w:numId w:val="8"/>
        </w:numPr>
        <w:tabs>
          <w:tab w:val="left" w:pos="567"/>
        </w:tabs>
        <w:spacing w:line="360" w:lineRule="auto"/>
        <w:ind w:left="567" w:hanging="567"/>
        <w:jc w:val="both"/>
        <w:rPr>
          <w:rFonts w:asciiTheme="minorHAnsi" w:hAnsiTheme="minorHAnsi" w:cstheme="minorHAnsi"/>
          <w:b w:val="0"/>
          <w:bCs w:val="0"/>
        </w:rPr>
      </w:pPr>
      <w:r w:rsidRPr="00900A2F">
        <w:rPr>
          <w:rFonts w:asciiTheme="minorHAnsi" w:hAnsiTheme="minorHAnsi" w:cstheme="minorHAnsi"/>
          <w:bCs w:val="0"/>
        </w:rPr>
        <w:t>MEMBERSHIP</w:t>
      </w:r>
    </w:p>
    <w:p w14:paraId="27CFD078" w14:textId="4B1CD9BB" w:rsidR="0028059D" w:rsidRDefault="0028059D" w:rsidP="00D0311D">
      <w:pPr>
        <w:pStyle w:val="BodyText"/>
        <w:numPr>
          <w:ilvl w:val="1"/>
          <w:numId w:val="7"/>
        </w:numPr>
        <w:tabs>
          <w:tab w:val="left" w:pos="567"/>
        </w:tabs>
        <w:spacing w:line="360" w:lineRule="auto"/>
        <w:ind w:left="567" w:right="113" w:hanging="567"/>
        <w:jc w:val="both"/>
        <w:rPr>
          <w:rFonts w:asciiTheme="minorHAnsi" w:hAnsiTheme="minorHAnsi" w:cstheme="minorHAnsi"/>
        </w:rPr>
      </w:pPr>
      <w:r>
        <w:rPr>
          <w:rFonts w:asciiTheme="minorHAnsi" w:hAnsiTheme="minorHAnsi" w:cstheme="minorHAnsi"/>
        </w:rPr>
        <w:t xml:space="preserve">Membership </w:t>
      </w:r>
      <w:r w:rsidR="00E0528E">
        <w:rPr>
          <w:rFonts w:asciiTheme="minorHAnsi" w:hAnsiTheme="minorHAnsi" w:cstheme="minorHAnsi"/>
        </w:rPr>
        <w:t xml:space="preserve">classifications are as per the membership policy; Full </w:t>
      </w:r>
      <w:r w:rsidR="00A37F44">
        <w:rPr>
          <w:rFonts w:asciiTheme="minorHAnsi" w:hAnsiTheme="minorHAnsi" w:cstheme="minorHAnsi"/>
        </w:rPr>
        <w:t>m</w:t>
      </w:r>
      <w:r w:rsidR="00E0528E">
        <w:rPr>
          <w:rFonts w:asciiTheme="minorHAnsi" w:hAnsiTheme="minorHAnsi" w:cstheme="minorHAnsi"/>
        </w:rPr>
        <w:t xml:space="preserve">ember, </w:t>
      </w:r>
      <w:r w:rsidR="00630025">
        <w:rPr>
          <w:rFonts w:asciiTheme="minorHAnsi" w:hAnsiTheme="minorHAnsi" w:cstheme="minorHAnsi"/>
        </w:rPr>
        <w:t>N</w:t>
      </w:r>
      <w:r w:rsidR="00A37F44">
        <w:rPr>
          <w:rFonts w:asciiTheme="minorHAnsi" w:hAnsiTheme="minorHAnsi" w:cstheme="minorHAnsi"/>
        </w:rPr>
        <w:t xml:space="preserve">on-active member, </w:t>
      </w:r>
      <w:r w:rsidR="00E0528E">
        <w:rPr>
          <w:rFonts w:asciiTheme="minorHAnsi" w:hAnsiTheme="minorHAnsi" w:cstheme="minorHAnsi"/>
        </w:rPr>
        <w:t>Associate</w:t>
      </w:r>
      <w:r w:rsidR="00A37F44">
        <w:rPr>
          <w:rFonts w:asciiTheme="minorHAnsi" w:hAnsiTheme="minorHAnsi" w:cstheme="minorHAnsi"/>
        </w:rPr>
        <w:t xml:space="preserve"> member and Life member</w:t>
      </w:r>
      <w:r w:rsidR="00630025">
        <w:rPr>
          <w:rFonts w:asciiTheme="minorHAnsi" w:hAnsiTheme="minorHAnsi" w:cstheme="minorHAnsi"/>
        </w:rPr>
        <w:t>.</w:t>
      </w:r>
    </w:p>
    <w:p w14:paraId="570FB229" w14:textId="0E9FE98F" w:rsidR="008721D2" w:rsidRPr="00900A2F" w:rsidRDefault="006A351B" w:rsidP="00D0311D">
      <w:pPr>
        <w:pStyle w:val="BodyText"/>
        <w:numPr>
          <w:ilvl w:val="1"/>
          <w:numId w:val="7"/>
        </w:numPr>
        <w:tabs>
          <w:tab w:val="left" w:pos="567"/>
        </w:tabs>
        <w:spacing w:line="360" w:lineRule="auto"/>
        <w:ind w:left="567" w:right="113" w:hanging="567"/>
        <w:jc w:val="both"/>
        <w:rPr>
          <w:rFonts w:asciiTheme="minorHAnsi" w:hAnsiTheme="minorHAnsi" w:cstheme="minorHAnsi"/>
        </w:rPr>
      </w:pPr>
      <w:r w:rsidRPr="00900A2F">
        <w:rPr>
          <w:rFonts w:asciiTheme="minorHAnsi" w:hAnsiTheme="minorHAnsi" w:cstheme="minorHAnsi"/>
        </w:rPr>
        <w:t>M</w:t>
      </w:r>
      <w:r w:rsidR="004026D8" w:rsidRPr="00900A2F">
        <w:rPr>
          <w:rFonts w:asciiTheme="minorHAnsi" w:hAnsiTheme="minorHAnsi" w:cstheme="minorHAnsi"/>
        </w:rPr>
        <w:t xml:space="preserve">embership of the Association shall be open to </w:t>
      </w:r>
      <w:r w:rsidR="00A240D3">
        <w:rPr>
          <w:rFonts w:asciiTheme="minorHAnsi" w:hAnsiTheme="minorHAnsi" w:cstheme="minorHAnsi"/>
        </w:rPr>
        <w:t>U</w:t>
      </w:r>
      <w:r w:rsidR="004026D8" w:rsidRPr="00900A2F">
        <w:rPr>
          <w:rFonts w:asciiTheme="minorHAnsi" w:hAnsiTheme="minorHAnsi" w:cstheme="minorHAnsi"/>
        </w:rPr>
        <w:t>mpires</w:t>
      </w:r>
      <w:r w:rsidR="00B915D5" w:rsidRPr="00900A2F">
        <w:rPr>
          <w:rFonts w:asciiTheme="minorHAnsi" w:hAnsiTheme="minorHAnsi" w:cstheme="minorHAnsi"/>
        </w:rPr>
        <w:t xml:space="preserve"> and</w:t>
      </w:r>
      <w:r w:rsidR="006A0094" w:rsidRPr="00900A2F">
        <w:rPr>
          <w:rFonts w:asciiTheme="minorHAnsi" w:hAnsiTheme="minorHAnsi" w:cstheme="minorHAnsi"/>
        </w:rPr>
        <w:t xml:space="preserve"> </w:t>
      </w:r>
      <w:r w:rsidR="00A240D3">
        <w:rPr>
          <w:rFonts w:asciiTheme="minorHAnsi" w:hAnsiTheme="minorHAnsi" w:cstheme="minorHAnsi"/>
        </w:rPr>
        <w:t>M</w:t>
      </w:r>
      <w:r w:rsidR="00FC21E1" w:rsidRPr="00900A2F">
        <w:rPr>
          <w:rFonts w:asciiTheme="minorHAnsi" w:hAnsiTheme="minorHAnsi" w:cstheme="minorHAnsi"/>
        </w:rPr>
        <w:t xml:space="preserve">arkers </w:t>
      </w:r>
      <w:r w:rsidR="004026D8" w:rsidRPr="00900A2F">
        <w:rPr>
          <w:rFonts w:asciiTheme="minorHAnsi" w:hAnsiTheme="minorHAnsi" w:cstheme="minorHAnsi"/>
        </w:rPr>
        <w:t xml:space="preserve">on payment of the appropriate </w:t>
      </w:r>
      <w:r w:rsidR="00B26329" w:rsidRPr="00900A2F">
        <w:rPr>
          <w:rFonts w:asciiTheme="minorHAnsi" w:hAnsiTheme="minorHAnsi" w:cstheme="minorHAnsi"/>
        </w:rPr>
        <w:t xml:space="preserve">Association </w:t>
      </w:r>
      <w:r w:rsidR="004026D8" w:rsidRPr="00900A2F">
        <w:rPr>
          <w:rFonts w:asciiTheme="minorHAnsi" w:hAnsiTheme="minorHAnsi" w:cstheme="minorHAnsi"/>
        </w:rPr>
        <w:t xml:space="preserve">annual subscription and </w:t>
      </w:r>
      <w:r w:rsidR="00D704C5" w:rsidRPr="00900A2F">
        <w:rPr>
          <w:rFonts w:asciiTheme="minorHAnsi" w:hAnsiTheme="minorHAnsi" w:cstheme="minorHAnsi"/>
        </w:rPr>
        <w:t>to Life</w:t>
      </w:r>
      <w:r w:rsidR="004026D8" w:rsidRPr="00900A2F">
        <w:rPr>
          <w:rFonts w:asciiTheme="minorHAnsi" w:hAnsiTheme="minorHAnsi" w:cstheme="minorHAnsi"/>
        </w:rPr>
        <w:t xml:space="preserve"> Members and those non-active members who retire whilst qualified</w:t>
      </w:r>
      <w:r w:rsidR="002C63CC" w:rsidRPr="00900A2F">
        <w:rPr>
          <w:rFonts w:asciiTheme="minorHAnsi" w:hAnsiTheme="minorHAnsi" w:cstheme="minorHAnsi"/>
        </w:rPr>
        <w:t>,</w:t>
      </w:r>
      <w:r w:rsidR="00662C4A" w:rsidRPr="00900A2F">
        <w:rPr>
          <w:rFonts w:asciiTheme="minorHAnsi" w:hAnsiTheme="minorHAnsi" w:cstheme="minorHAnsi"/>
        </w:rPr>
        <w:t xml:space="preserve"> in accordance with the Membership Policy</w:t>
      </w:r>
      <w:r w:rsidR="004026D8" w:rsidRPr="00900A2F">
        <w:rPr>
          <w:rFonts w:asciiTheme="minorHAnsi" w:hAnsiTheme="minorHAnsi" w:cstheme="minorHAnsi"/>
        </w:rPr>
        <w:t>.</w:t>
      </w:r>
    </w:p>
    <w:p w14:paraId="55C6B388" w14:textId="3EFCA753" w:rsidR="00DE5BC3" w:rsidRPr="00900A2F" w:rsidRDefault="004026D8" w:rsidP="007109AF">
      <w:pPr>
        <w:pStyle w:val="BodyText"/>
        <w:numPr>
          <w:ilvl w:val="1"/>
          <w:numId w:val="7"/>
        </w:numPr>
        <w:tabs>
          <w:tab w:val="left" w:pos="567"/>
        </w:tabs>
        <w:spacing w:line="360" w:lineRule="auto"/>
        <w:ind w:left="567" w:right="113" w:hanging="567"/>
        <w:jc w:val="both"/>
        <w:rPr>
          <w:rFonts w:asciiTheme="minorHAnsi" w:hAnsiTheme="minorHAnsi" w:cstheme="minorHAnsi"/>
        </w:rPr>
      </w:pPr>
      <w:r w:rsidRPr="00900A2F">
        <w:rPr>
          <w:rFonts w:asciiTheme="minorHAnsi" w:hAnsiTheme="minorHAnsi" w:cstheme="minorHAnsi"/>
        </w:rPr>
        <w:t>Every member shall pay the Association an annual subscription</w:t>
      </w:r>
      <w:r w:rsidR="00D379D9" w:rsidRPr="00900A2F">
        <w:rPr>
          <w:rFonts w:asciiTheme="minorHAnsi" w:hAnsiTheme="minorHAnsi" w:cstheme="minorHAnsi"/>
        </w:rPr>
        <w:t>,</w:t>
      </w:r>
      <w:r w:rsidRPr="00900A2F">
        <w:rPr>
          <w:rFonts w:asciiTheme="minorHAnsi" w:hAnsiTheme="minorHAnsi" w:cstheme="minorHAnsi"/>
        </w:rPr>
        <w:t xml:space="preserve"> the amount of which shall be decided at the Annual General Meeting (AGM), on the recommendation of the Executive, for implementation from 1st January in the year following the AGM.</w:t>
      </w:r>
    </w:p>
    <w:p w14:paraId="24DD6E33" w14:textId="48A60435" w:rsidR="00DE5BC3" w:rsidRPr="00900A2F" w:rsidRDefault="004026D8" w:rsidP="007109AF">
      <w:pPr>
        <w:pStyle w:val="BodyText"/>
        <w:numPr>
          <w:ilvl w:val="1"/>
          <w:numId w:val="7"/>
        </w:numPr>
        <w:tabs>
          <w:tab w:val="left" w:pos="567"/>
        </w:tabs>
        <w:spacing w:line="360" w:lineRule="auto"/>
        <w:ind w:left="567" w:right="113" w:hanging="567"/>
        <w:jc w:val="both"/>
        <w:rPr>
          <w:rFonts w:asciiTheme="minorHAnsi" w:hAnsiTheme="minorHAnsi" w:cstheme="minorHAnsi"/>
        </w:rPr>
      </w:pPr>
      <w:r w:rsidRPr="00900A2F">
        <w:rPr>
          <w:rFonts w:asciiTheme="minorHAnsi" w:hAnsiTheme="minorHAnsi" w:cstheme="minorHAnsi"/>
        </w:rPr>
        <w:t>The subscription year for membership purposes shall run from 1</w:t>
      </w:r>
      <w:r w:rsidR="00A52936" w:rsidRPr="00900A2F">
        <w:rPr>
          <w:rFonts w:asciiTheme="minorHAnsi" w:hAnsiTheme="minorHAnsi" w:cstheme="minorHAnsi"/>
        </w:rPr>
        <w:t>st</w:t>
      </w:r>
      <w:r w:rsidRPr="00900A2F">
        <w:rPr>
          <w:rFonts w:asciiTheme="minorHAnsi" w:hAnsiTheme="minorHAnsi" w:cstheme="minorHAnsi"/>
        </w:rPr>
        <w:t xml:space="preserve"> January to 31</w:t>
      </w:r>
      <w:r w:rsidR="00A52936" w:rsidRPr="00900A2F">
        <w:rPr>
          <w:rFonts w:asciiTheme="minorHAnsi" w:hAnsiTheme="minorHAnsi" w:cstheme="minorHAnsi"/>
        </w:rPr>
        <w:t>st</w:t>
      </w:r>
      <w:r w:rsidRPr="00900A2F">
        <w:rPr>
          <w:rFonts w:asciiTheme="minorHAnsi" w:hAnsiTheme="minorHAnsi" w:cstheme="minorHAnsi"/>
        </w:rPr>
        <w:t xml:space="preserve"> December.</w:t>
      </w:r>
    </w:p>
    <w:p w14:paraId="7F675600" w14:textId="77777777" w:rsidR="00A83653" w:rsidRPr="00900A2F" w:rsidRDefault="00A83653" w:rsidP="00A83653">
      <w:pPr>
        <w:pStyle w:val="BodyText"/>
        <w:numPr>
          <w:ilvl w:val="1"/>
          <w:numId w:val="7"/>
        </w:numPr>
        <w:tabs>
          <w:tab w:val="left" w:pos="567"/>
        </w:tabs>
        <w:spacing w:line="360" w:lineRule="auto"/>
        <w:ind w:left="567" w:right="113" w:hanging="567"/>
        <w:jc w:val="both"/>
        <w:rPr>
          <w:rFonts w:asciiTheme="minorHAnsi" w:hAnsiTheme="minorHAnsi" w:cstheme="minorHAnsi"/>
        </w:rPr>
      </w:pPr>
      <w:r w:rsidRPr="00900A2F">
        <w:rPr>
          <w:rFonts w:asciiTheme="minorHAnsi" w:hAnsiTheme="minorHAnsi" w:cstheme="minorHAnsi"/>
        </w:rPr>
        <w:t>Life Membership is awarded to a member to acknowledge the substantial and outstanding contribution they have made to the ongoing success of the Association.</w:t>
      </w:r>
    </w:p>
    <w:p w14:paraId="7DA9795C" w14:textId="1F8607F6" w:rsidR="008721D2" w:rsidRPr="00900A2F" w:rsidRDefault="4C472529" w:rsidP="4C472529">
      <w:pPr>
        <w:pStyle w:val="BodyText"/>
        <w:numPr>
          <w:ilvl w:val="1"/>
          <w:numId w:val="7"/>
        </w:numPr>
        <w:tabs>
          <w:tab w:val="left" w:pos="567"/>
        </w:tabs>
        <w:spacing w:line="360" w:lineRule="auto"/>
        <w:ind w:left="567" w:right="113" w:hanging="567"/>
        <w:jc w:val="both"/>
        <w:rPr>
          <w:rFonts w:asciiTheme="minorHAnsi" w:hAnsiTheme="minorHAnsi" w:cstheme="minorBidi"/>
        </w:rPr>
      </w:pPr>
      <w:r w:rsidRPr="4C472529">
        <w:rPr>
          <w:rFonts w:asciiTheme="minorHAnsi" w:hAnsiTheme="minorHAnsi" w:cstheme="minorBidi"/>
        </w:rPr>
        <w:t xml:space="preserve">Upon receipt of any </w:t>
      </w:r>
      <w:bookmarkStart w:id="0" w:name="_Hlk65090451"/>
      <w:r w:rsidRPr="4C472529">
        <w:rPr>
          <w:rFonts w:asciiTheme="minorHAnsi" w:hAnsiTheme="minorHAnsi" w:cstheme="minorBidi"/>
        </w:rPr>
        <w:t xml:space="preserve">nomination(s) for Life Membership the Executive Committee </w:t>
      </w:r>
      <w:r w:rsidR="00C55937">
        <w:rPr>
          <w:rFonts w:asciiTheme="minorHAnsi" w:hAnsiTheme="minorHAnsi" w:cstheme="minorBidi"/>
        </w:rPr>
        <w:t xml:space="preserve">will consider them </w:t>
      </w:r>
      <w:r w:rsidR="00C90D14">
        <w:rPr>
          <w:rFonts w:asciiTheme="minorHAnsi" w:hAnsiTheme="minorHAnsi" w:cstheme="minorBidi"/>
        </w:rPr>
        <w:t xml:space="preserve">and </w:t>
      </w:r>
      <w:r w:rsidRPr="4C472529">
        <w:rPr>
          <w:rFonts w:asciiTheme="minorHAnsi" w:hAnsiTheme="minorHAnsi" w:cstheme="minorBidi"/>
        </w:rPr>
        <w:t xml:space="preserve"> </w:t>
      </w:r>
      <w:r w:rsidR="004B2DFB">
        <w:rPr>
          <w:rFonts w:asciiTheme="minorHAnsi" w:hAnsiTheme="minorHAnsi" w:cstheme="minorBidi"/>
        </w:rPr>
        <w:t xml:space="preserve">may </w:t>
      </w:r>
      <w:r w:rsidRPr="4C472529">
        <w:rPr>
          <w:rFonts w:asciiTheme="minorHAnsi" w:hAnsiTheme="minorHAnsi" w:cstheme="minorBidi"/>
        </w:rPr>
        <w:t xml:space="preserve">recommend to the AGM that </w:t>
      </w:r>
      <w:r w:rsidR="00CF7664">
        <w:rPr>
          <w:rFonts w:asciiTheme="minorHAnsi" w:hAnsiTheme="minorHAnsi" w:cstheme="minorBidi"/>
        </w:rPr>
        <w:t>they</w:t>
      </w:r>
      <w:r w:rsidRPr="4C472529">
        <w:rPr>
          <w:rFonts w:asciiTheme="minorHAnsi" w:hAnsiTheme="minorHAnsi" w:cstheme="minorBidi"/>
        </w:rPr>
        <w:t xml:space="preserve"> are awarded.</w:t>
      </w:r>
      <w:bookmarkEnd w:id="0"/>
    </w:p>
    <w:p w14:paraId="45CAF172" w14:textId="580BE213" w:rsidR="001F55EC" w:rsidRPr="00900A2F" w:rsidRDefault="001F55EC">
      <w:pPr>
        <w:pStyle w:val="BodyText"/>
        <w:numPr>
          <w:ilvl w:val="1"/>
          <w:numId w:val="7"/>
        </w:numPr>
        <w:tabs>
          <w:tab w:val="left" w:pos="567"/>
        </w:tabs>
        <w:spacing w:line="360" w:lineRule="auto"/>
        <w:ind w:left="567" w:right="113" w:hanging="567"/>
        <w:jc w:val="both"/>
        <w:rPr>
          <w:rFonts w:asciiTheme="minorHAnsi" w:hAnsiTheme="minorHAnsi" w:cstheme="minorHAnsi"/>
        </w:rPr>
      </w:pPr>
      <w:r w:rsidRPr="00900A2F">
        <w:rPr>
          <w:rFonts w:asciiTheme="minorHAnsi" w:hAnsiTheme="minorHAnsi" w:cstheme="minorHAnsi"/>
        </w:rPr>
        <w:t>Life Members are not required to pay an annual membership subscription but retain all membership rights and privileges as though they had paid the membership subscription.</w:t>
      </w:r>
    </w:p>
    <w:p w14:paraId="23DD379C" w14:textId="1B68BECA" w:rsidR="00DC4882" w:rsidRDefault="3DE54536" w:rsidP="007109AF">
      <w:pPr>
        <w:pStyle w:val="BodyText"/>
        <w:numPr>
          <w:ilvl w:val="1"/>
          <w:numId w:val="7"/>
        </w:numPr>
        <w:tabs>
          <w:tab w:val="left" w:pos="567"/>
        </w:tabs>
        <w:spacing w:line="360" w:lineRule="auto"/>
        <w:ind w:left="567" w:right="113" w:hanging="567"/>
        <w:jc w:val="both"/>
        <w:rPr>
          <w:rFonts w:asciiTheme="minorHAnsi" w:hAnsiTheme="minorHAnsi" w:cstheme="minorHAnsi"/>
        </w:rPr>
      </w:pPr>
      <w:r w:rsidRPr="00900A2F">
        <w:rPr>
          <w:rFonts w:asciiTheme="minorHAnsi" w:hAnsiTheme="minorHAnsi" w:cstheme="minorHAnsi"/>
        </w:rPr>
        <w:t xml:space="preserve">Membership of the </w:t>
      </w:r>
      <w:r w:rsidR="00203CF6" w:rsidRPr="00900A2F">
        <w:rPr>
          <w:rFonts w:asciiTheme="minorHAnsi" w:hAnsiTheme="minorHAnsi" w:cstheme="minorHAnsi"/>
        </w:rPr>
        <w:t>Association</w:t>
      </w:r>
      <w:r w:rsidRPr="00900A2F">
        <w:rPr>
          <w:rFonts w:asciiTheme="minorHAnsi" w:hAnsiTheme="minorHAnsi" w:cstheme="minorHAnsi"/>
        </w:rPr>
        <w:t xml:space="preserve"> will be deemed to constitute acceptance of the Association’s constitution, </w:t>
      </w:r>
      <w:r w:rsidR="00697B44">
        <w:rPr>
          <w:rFonts w:asciiTheme="minorHAnsi" w:hAnsiTheme="minorHAnsi" w:cstheme="minorHAnsi"/>
        </w:rPr>
        <w:t>codes</w:t>
      </w:r>
      <w:r w:rsidRPr="00900A2F">
        <w:rPr>
          <w:rFonts w:asciiTheme="minorHAnsi" w:hAnsiTheme="minorHAnsi" w:cstheme="minorHAnsi"/>
        </w:rPr>
        <w:t xml:space="preserve"> and policies.</w:t>
      </w:r>
    </w:p>
    <w:p w14:paraId="1C6C1BC9" w14:textId="26C7F8CC" w:rsidR="00501BD4" w:rsidRPr="00900A2F" w:rsidRDefault="00501BD4" w:rsidP="007109AF">
      <w:pPr>
        <w:pStyle w:val="BodyText"/>
        <w:numPr>
          <w:ilvl w:val="1"/>
          <w:numId w:val="7"/>
        </w:numPr>
        <w:tabs>
          <w:tab w:val="left" w:pos="567"/>
        </w:tabs>
        <w:spacing w:line="360" w:lineRule="auto"/>
        <w:ind w:left="567" w:right="113" w:hanging="567"/>
        <w:jc w:val="both"/>
        <w:rPr>
          <w:rFonts w:asciiTheme="minorHAnsi" w:hAnsiTheme="minorHAnsi" w:cstheme="minorHAnsi"/>
        </w:rPr>
      </w:pPr>
      <w:r w:rsidRPr="00D1304D">
        <w:rPr>
          <w:rFonts w:asciiTheme="minorHAnsi" w:hAnsiTheme="minorHAnsi" w:cstheme="minorHAnsi"/>
        </w:rPr>
        <w:t>All members of the Association may attend any AGM</w:t>
      </w:r>
      <w:r>
        <w:rPr>
          <w:rFonts w:asciiTheme="minorHAnsi" w:hAnsiTheme="minorHAnsi" w:cstheme="minorHAnsi"/>
        </w:rPr>
        <w:t xml:space="preserve"> </w:t>
      </w:r>
      <w:r w:rsidR="00293E11">
        <w:rPr>
          <w:rFonts w:asciiTheme="minorHAnsi" w:hAnsiTheme="minorHAnsi" w:cstheme="minorHAnsi"/>
        </w:rPr>
        <w:t>and</w:t>
      </w:r>
      <w:r>
        <w:rPr>
          <w:rFonts w:asciiTheme="minorHAnsi" w:hAnsiTheme="minorHAnsi" w:cstheme="minorHAnsi"/>
        </w:rPr>
        <w:t xml:space="preserve"> SGM</w:t>
      </w:r>
      <w:r w:rsidRPr="00D1304D">
        <w:rPr>
          <w:rFonts w:asciiTheme="minorHAnsi" w:hAnsiTheme="minorHAnsi" w:cstheme="minorHAnsi"/>
        </w:rPr>
        <w:t xml:space="preserve"> but only Full Members and Life Members shall be entitled to vote</w:t>
      </w:r>
      <w:r w:rsidRPr="00900A2F">
        <w:rPr>
          <w:rFonts w:asciiTheme="minorHAnsi" w:hAnsiTheme="minorHAnsi" w:cstheme="minorHAnsi"/>
        </w:rPr>
        <w:t>.</w:t>
      </w:r>
    </w:p>
    <w:p w14:paraId="7D6B4E3F" w14:textId="20E97664" w:rsidR="008721D2" w:rsidRPr="00900A2F" w:rsidRDefault="008721D2" w:rsidP="00D0311D">
      <w:pPr>
        <w:pStyle w:val="BodyText"/>
        <w:tabs>
          <w:tab w:val="left" w:pos="839"/>
        </w:tabs>
        <w:spacing w:line="360" w:lineRule="auto"/>
        <w:ind w:right="113" w:hanging="840"/>
        <w:jc w:val="both"/>
        <w:rPr>
          <w:rFonts w:asciiTheme="minorHAnsi" w:hAnsiTheme="minorHAnsi" w:cstheme="minorHAnsi"/>
        </w:rPr>
      </w:pPr>
    </w:p>
    <w:p w14:paraId="295A9FDB" w14:textId="77777777" w:rsidR="001E243F" w:rsidRDefault="001E243F">
      <w:pPr>
        <w:widowControl/>
        <w:rPr>
          <w:rFonts w:asciiTheme="minorHAnsi" w:eastAsia="Arial" w:hAnsiTheme="minorHAnsi" w:cstheme="minorHAnsi"/>
          <w:b/>
          <w:sz w:val="28"/>
          <w:szCs w:val="28"/>
        </w:rPr>
      </w:pPr>
      <w:r>
        <w:rPr>
          <w:rFonts w:asciiTheme="minorHAnsi" w:hAnsiTheme="minorHAnsi" w:cstheme="minorHAnsi"/>
          <w:bCs/>
        </w:rPr>
        <w:br w:type="page"/>
      </w:r>
    </w:p>
    <w:p w14:paraId="35E48D82" w14:textId="4618329E" w:rsidR="008721D2" w:rsidRPr="00900A2F" w:rsidRDefault="004026D8" w:rsidP="00D6246E">
      <w:pPr>
        <w:pStyle w:val="Heading1"/>
        <w:numPr>
          <w:ilvl w:val="0"/>
          <w:numId w:val="8"/>
        </w:numPr>
        <w:tabs>
          <w:tab w:val="left" w:pos="567"/>
        </w:tabs>
        <w:spacing w:line="360" w:lineRule="auto"/>
        <w:ind w:left="567" w:hanging="567"/>
        <w:jc w:val="both"/>
        <w:rPr>
          <w:rFonts w:asciiTheme="minorHAnsi" w:hAnsiTheme="minorHAnsi" w:cstheme="minorHAnsi"/>
          <w:b w:val="0"/>
          <w:bCs w:val="0"/>
        </w:rPr>
      </w:pPr>
      <w:r w:rsidRPr="00900A2F">
        <w:rPr>
          <w:rFonts w:asciiTheme="minorHAnsi" w:hAnsiTheme="minorHAnsi" w:cstheme="minorHAnsi"/>
          <w:bCs w:val="0"/>
        </w:rPr>
        <w:lastRenderedPageBreak/>
        <w:t>ADMINISTRATION</w:t>
      </w:r>
    </w:p>
    <w:p w14:paraId="013FFC21" w14:textId="28E1BD7A" w:rsidR="008721D2" w:rsidRPr="00900A2F" w:rsidRDefault="004026D8" w:rsidP="002F3D0E">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 xml:space="preserve">The affairs of the Association shall be conducted by the Executive which shall have full authority in all decision making except </w:t>
      </w:r>
      <w:r w:rsidR="00E436FB" w:rsidRPr="00900A2F">
        <w:rPr>
          <w:rFonts w:asciiTheme="minorHAnsi" w:hAnsiTheme="minorHAnsi" w:cstheme="minorHAnsi"/>
        </w:rPr>
        <w:t>constitutional changes</w:t>
      </w:r>
      <w:r w:rsidR="00A42868" w:rsidRPr="00900A2F">
        <w:rPr>
          <w:rFonts w:asciiTheme="minorHAnsi" w:hAnsiTheme="minorHAnsi" w:cstheme="minorHAnsi"/>
        </w:rPr>
        <w:t>.</w:t>
      </w:r>
      <w:r w:rsidR="00E436FB" w:rsidRPr="00900A2F">
        <w:rPr>
          <w:rFonts w:asciiTheme="minorHAnsi" w:hAnsiTheme="minorHAnsi" w:cstheme="minorHAnsi"/>
        </w:rPr>
        <w:t xml:space="preserve"> </w:t>
      </w:r>
    </w:p>
    <w:p w14:paraId="4A853CF5" w14:textId="38E8FC31" w:rsidR="008721D2" w:rsidRPr="00900A2F" w:rsidRDefault="4C472529" w:rsidP="4C472529">
      <w:pPr>
        <w:pStyle w:val="BodyText"/>
        <w:numPr>
          <w:ilvl w:val="1"/>
          <w:numId w:val="8"/>
        </w:numPr>
        <w:tabs>
          <w:tab w:val="left" w:pos="567"/>
        </w:tabs>
        <w:spacing w:line="360" w:lineRule="auto"/>
        <w:ind w:left="567" w:right="112" w:hanging="567"/>
        <w:jc w:val="both"/>
        <w:rPr>
          <w:rFonts w:asciiTheme="minorHAnsi" w:hAnsiTheme="minorHAnsi" w:cstheme="minorBidi"/>
        </w:rPr>
      </w:pPr>
      <w:r w:rsidRPr="4C472529">
        <w:rPr>
          <w:rFonts w:asciiTheme="minorHAnsi" w:hAnsiTheme="minorHAnsi" w:cstheme="minorBidi"/>
        </w:rPr>
        <w:t>The Executive shall hold meetings not less than three times a year. Eight members, three of which must be Officers, shall constitute a quorum.</w:t>
      </w:r>
    </w:p>
    <w:p w14:paraId="7A5B78EA" w14:textId="68EA4745" w:rsidR="008721D2" w:rsidRPr="00900A2F" w:rsidRDefault="004026D8" w:rsidP="002F3D0E">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Should other Executive meetings be deemed necessary</w:t>
      </w:r>
      <w:r w:rsidR="005C2EA0" w:rsidRPr="00900A2F">
        <w:rPr>
          <w:rFonts w:asciiTheme="minorHAnsi" w:hAnsiTheme="minorHAnsi" w:cstheme="minorHAnsi"/>
        </w:rPr>
        <w:t xml:space="preserve"> </w:t>
      </w:r>
      <w:r w:rsidRPr="00900A2F">
        <w:rPr>
          <w:rFonts w:asciiTheme="minorHAnsi" w:hAnsiTheme="minorHAnsi" w:cstheme="minorHAnsi"/>
        </w:rPr>
        <w:t>the Secretary shall notify all Executive members of the date</w:t>
      </w:r>
      <w:r w:rsidR="00C72F00" w:rsidRPr="00900A2F">
        <w:rPr>
          <w:rFonts w:asciiTheme="minorHAnsi" w:hAnsiTheme="minorHAnsi" w:cstheme="minorHAnsi"/>
        </w:rPr>
        <w:t xml:space="preserve"> and</w:t>
      </w:r>
      <w:r w:rsidRPr="00900A2F">
        <w:rPr>
          <w:rFonts w:asciiTheme="minorHAnsi" w:hAnsiTheme="minorHAnsi" w:cstheme="minorHAnsi"/>
        </w:rPr>
        <w:t xml:space="preserve"> time</w:t>
      </w:r>
      <w:r w:rsidR="006657D1" w:rsidRPr="00900A2F">
        <w:rPr>
          <w:rFonts w:asciiTheme="minorHAnsi" w:hAnsiTheme="minorHAnsi" w:cstheme="minorHAnsi"/>
        </w:rPr>
        <w:t>.</w:t>
      </w:r>
    </w:p>
    <w:p w14:paraId="516906EF" w14:textId="297F0659" w:rsidR="00371E98" w:rsidRPr="00900A2F" w:rsidRDefault="00FB7FDA" w:rsidP="002F3D0E">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E</w:t>
      </w:r>
      <w:r w:rsidR="00371E98" w:rsidRPr="00900A2F">
        <w:rPr>
          <w:rFonts w:asciiTheme="minorHAnsi" w:hAnsiTheme="minorHAnsi" w:cstheme="minorHAnsi"/>
        </w:rPr>
        <w:t xml:space="preserve">mergency </w:t>
      </w:r>
      <w:r w:rsidR="00DE78D3">
        <w:rPr>
          <w:rFonts w:asciiTheme="minorHAnsi" w:hAnsiTheme="minorHAnsi" w:cstheme="minorHAnsi"/>
        </w:rPr>
        <w:t>E</w:t>
      </w:r>
      <w:r w:rsidR="00C067B1" w:rsidRPr="00900A2F">
        <w:rPr>
          <w:rFonts w:asciiTheme="minorHAnsi" w:hAnsiTheme="minorHAnsi" w:cstheme="minorHAnsi"/>
        </w:rPr>
        <w:t xml:space="preserve">xecutive </w:t>
      </w:r>
      <w:r w:rsidR="00371E98" w:rsidRPr="00900A2F">
        <w:rPr>
          <w:rFonts w:asciiTheme="minorHAnsi" w:hAnsiTheme="minorHAnsi" w:cstheme="minorHAnsi"/>
        </w:rPr>
        <w:t>meeting</w:t>
      </w:r>
      <w:r w:rsidRPr="00900A2F">
        <w:rPr>
          <w:rFonts w:asciiTheme="minorHAnsi" w:hAnsiTheme="minorHAnsi" w:cstheme="minorHAnsi"/>
        </w:rPr>
        <w:t>s</w:t>
      </w:r>
      <w:r w:rsidR="00371E98" w:rsidRPr="00900A2F">
        <w:rPr>
          <w:rFonts w:asciiTheme="minorHAnsi" w:hAnsiTheme="minorHAnsi" w:cstheme="minorHAnsi"/>
        </w:rPr>
        <w:t xml:space="preserve"> may be called by the Chair of the Association, or by any two executive members other than the Chair, if there are circumstances that could not have been reasonably foreseen and which require immediate attention and possible action and which of necessity make it impracticable to provide prior notice</w:t>
      </w:r>
      <w:r w:rsidR="006657D1" w:rsidRPr="00900A2F">
        <w:rPr>
          <w:rFonts w:asciiTheme="minorHAnsi" w:hAnsiTheme="minorHAnsi" w:cstheme="minorHAnsi"/>
        </w:rPr>
        <w:t>.</w:t>
      </w:r>
    </w:p>
    <w:p w14:paraId="3D8BE49C" w14:textId="6FEBDAB7" w:rsidR="008721D2" w:rsidRPr="00900A2F" w:rsidRDefault="004026D8" w:rsidP="002F3D0E">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The Association Chair</w:t>
      </w:r>
      <w:r w:rsidR="000D4E62" w:rsidRPr="00900A2F">
        <w:rPr>
          <w:rFonts w:asciiTheme="minorHAnsi" w:hAnsiTheme="minorHAnsi" w:cstheme="minorHAnsi"/>
        </w:rPr>
        <w:t xml:space="preserve"> </w:t>
      </w:r>
      <w:r w:rsidR="00697B44">
        <w:rPr>
          <w:rFonts w:asciiTheme="minorHAnsi" w:hAnsiTheme="minorHAnsi" w:cstheme="minorHAnsi"/>
        </w:rPr>
        <w:t>or, in the absence of the Association Chair, the</w:t>
      </w:r>
      <w:r w:rsidR="000D4E62" w:rsidRPr="00900A2F">
        <w:rPr>
          <w:rFonts w:asciiTheme="minorHAnsi" w:hAnsiTheme="minorHAnsi" w:cstheme="minorHAnsi"/>
        </w:rPr>
        <w:t xml:space="preserve"> </w:t>
      </w:r>
      <w:r w:rsidR="00FC139D" w:rsidRPr="00900A2F">
        <w:rPr>
          <w:rFonts w:asciiTheme="minorHAnsi" w:hAnsiTheme="minorHAnsi" w:cstheme="minorHAnsi"/>
        </w:rPr>
        <w:t xml:space="preserve">Deputy Chair </w:t>
      </w:r>
      <w:r w:rsidR="002429A1" w:rsidRPr="00900A2F">
        <w:rPr>
          <w:rFonts w:asciiTheme="minorHAnsi" w:hAnsiTheme="minorHAnsi" w:cstheme="minorHAnsi"/>
        </w:rPr>
        <w:t xml:space="preserve">acting with </w:t>
      </w:r>
      <w:r w:rsidRPr="00900A2F">
        <w:rPr>
          <w:rFonts w:asciiTheme="minorHAnsi" w:hAnsiTheme="minorHAnsi" w:cstheme="minorHAnsi"/>
        </w:rPr>
        <w:t>at least t</w:t>
      </w:r>
      <w:r w:rsidR="002429A1" w:rsidRPr="00900A2F">
        <w:rPr>
          <w:rFonts w:asciiTheme="minorHAnsi" w:hAnsiTheme="minorHAnsi" w:cstheme="minorHAnsi"/>
        </w:rPr>
        <w:t>wo</w:t>
      </w:r>
      <w:r w:rsidRPr="00900A2F">
        <w:rPr>
          <w:rFonts w:asciiTheme="minorHAnsi" w:hAnsiTheme="minorHAnsi" w:cstheme="minorHAnsi"/>
        </w:rPr>
        <w:t xml:space="preserve"> Executive members</w:t>
      </w:r>
      <w:r w:rsidR="004610AB" w:rsidRPr="00900A2F">
        <w:rPr>
          <w:rFonts w:asciiTheme="minorHAnsi" w:hAnsiTheme="minorHAnsi" w:cstheme="minorHAnsi"/>
        </w:rPr>
        <w:t xml:space="preserve"> or, in the absence of the Chair</w:t>
      </w:r>
      <w:r w:rsidR="00697B44">
        <w:rPr>
          <w:rFonts w:asciiTheme="minorHAnsi" w:hAnsiTheme="minorHAnsi" w:cstheme="minorHAnsi"/>
        </w:rPr>
        <w:t xml:space="preserve"> and Deputy Chair</w:t>
      </w:r>
      <w:r w:rsidR="009B5AA8" w:rsidRPr="00900A2F">
        <w:rPr>
          <w:rFonts w:asciiTheme="minorHAnsi" w:hAnsiTheme="minorHAnsi" w:cstheme="minorHAnsi"/>
        </w:rPr>
        <w:t>,</w:t>
      </w:r>
      <w:r w:rsidR="00327074" w:rsidRPr="00900A2F">
        <w:rPr>
          <w:rFonts w:asciiTheme="minorHAnsi" w:hAnsiTheme="minorHAnsi" w:cstheme="minorHAnsi"/>
        </w:rPr>
        <w:t xml:space="preserve"> three members of the Executive</w:t>
      </w:r>
      <w:r w:rsidRPr="00900A2F">
        <w:rPr>
          <w:rFonts w:asciiTheme="minorHAnsi" w:hAnsiTheme="minorHAnsi" w:cstheme="minorHAnsi"/>
        </w:rPr>
        <w:t xml:space="preserve"> shall be empowered to take such action as they think fit on behalf of the Executive on matters deemed to be impending or urgent.</w:t>
      </w:r>
    </w:p>
    <w:p w14:paraId="0C0740AC" w14:textId="069B56DB" w:rsidR="008721D2" w:rsidRPr="00900A2F" w:rsidRDefault="004026D8" w:rsidP="002F3D0E">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 xml:space="preserve">After such action, a report detailing the reason for the action taken shall be sent to each member of the Executive </w:t>
      </w:r>
      <w:r w:rsidR="00455F59" w:rsidRPr="00900A2F">
        <w:rPr>
          <w:rFonts w:asciiTheme="minorHAnsi" w:hAnsiTheme="minorHAnsi" w:cstheme="minorHAnsi"/>
        </w:rPr>
        <w:t>for minuting</w:t>
      </w:r>
      <w:r w:rsidRPr="00900A2F">
        <w:rPr>
          <w:rFonts w:asciiTheme="minorHAnsi" w:hAnsiTheme="minorHAnsi" w:cstheme="minorHAnsi"/>
        </w:rPr>
        <w:t xml:space="preserve"> at the next full meeting.</w:t>
      </w:r>
    </w:p>
    <w:p w14:paraId="3C8E2775" w14:textId="36FE3814" w:rsidR="008721D2" w:rsidRPr="00900A2F" w:rsidRDefault="004026D8" w:rsidP="002F3D0E">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If a vacancy occurs</w:t>
      </w:r>
      <w:r w:rsidR="00FB42BA" w:rsidRPr="00900A2F">
        <w:rPr>
          <w:rFonts w:asciiTheme="minorHAnsi" w:hAnsiTheme="minorHAnsi" w:cstheme="minorHAnsi"/>
        </w:rPr>
        <w:t xml:space="preserve"> within the </w:t>
      </w:r>
      <w:r w:rsidR="00216562" w:rsidRPr="00900A2F">
        <w:rPr>
          <w:rFonts w:asciiTheme="minorHAnsi" w:hAnsiTheme="minorHAnsi" w:cstheme="minorHAnsi"/>
        </w:rPr>
        <w:t>E</w:t>
      </w:r>
      <w:r w:rsidR="00FB42BA" w:rsidRPr="00900A2F">
        <w:rPr>
          <w:rFonts w:asciiTheme="minorHAnsi" w:hAnsiTheme="minorHAnsi" w:cstheme="minorHAnsi"/>
        </w:rPr>
        <w:t xml:space="preserve">xecutive </w:t>
      </w:r>
      <w:r w:rsidR="00216562" w:rsidRPr="00900A2F">
        <w:rPr>
          <w:rFonts w:asciiTheme="minorHAnsi" w:hAnsiTheme="minorHAnsi" w:cstheme="minorHAnsi"/>
        </w:rPr>
        <w:t>C</w:t>
      </w:r>
      <w:r w:rsidR="00FB42BA" w:rsidRPr="00900A2F">
        <w:rPr>
          <w:rFonts w:asciiTheme="minorHAnsi" w:hAnsiTheme="minorHAnsi" w:cstheme="minorHAnsi"/>
        </w:rPr>
        <w:t>ommit</w:t>
      </w:r>
      <w:r w:rsidR="00216562" w:rsidRPr="00900A2F">
        <w:rPr>
          <w:rFonts w:asciiTheme="minorHAnsi" w:hAnsiTheme="minorHAnsi" w:cstheme="minorHAnsi"/>
        </w:rPr>
        <w:t>tee</w:t>
      </w:r>
      <w:r w:rsidRPr="00900A2F">
        <w:rPr>
          <w:rFonts w:asciiTheme="minorHAnsi" w:hAnsiTheme="minorHAnsi" w:cstheme="minorHAnsi"/>
        </w:rPr>
        <w:t>, the Executive shall be authori</w:t>
      </w:r>
      <w:r w:rsidR="00B072D9" w:rsidRPr="00900A2F">
        <w:rPr>
          <w:rFonts w:asciiTheme="minorHAnsi" w:hAnsiTheme="minorHAnsi" w:cstheme="minorHAnsi"/>
        </w:rPr>
        <w:t>s</w:t>
      </w:r>
      <w:r w:rsidRPr="00900A2F">
        <w:rPr>
          <w:rFonts w:asciiTheme="minorHAnsi" w:hAnsiTheme="minorHAnsi" w:cstheme="minorHAnsi"/>
        </w:rPr>
        <w:t xml:space="preserve">ed to </w:t>
      </w:r>
      <w:r w:rsidR="00B072D9" w:rsidRPr="00900A2F">
        <w:rPr>
          <w:rFonts w:asciiTheme="minorHAnsi" w:hAnsiTheme="minorHAnsi" w:cstheme="minorHAnsi"/>
        </w:rPr>
        <w:t xml:space="preserve">co-opt to </w:t>
      </w:r>
      <w:r w:rsidRPr="00900A2F">
        <w:rPr>
          <w:rFonts w:asciiTheme="minorHAnsi" w:hAnsiTheme="minorHAnsi" w:cstheme="minorHAnsi"/>
        </w:rPr>
        <w:t xml:space="preserve">fill such </w:t>
      </w:r>
      <w:r w:rsidR="00B072D9" w:rsidRPr="00900A2F">
        <w:rPr>
          <w:rFonts w:asciiTheme="minorHAnsi" w:hAnsiTheme="minorHAnsi" w:cstheme="minorHAnsi"/>
        </w:rPr>
        <w:t xml:space="preserve">a </w:t>
      </w:r>
      <w:r w:rsidRPr="00900A2F">
        <w:rPr>
          <w:rFonts w:asciiTheme="minorHAnsi" w:hAnsiTheme="minorHAnsi" w:cstheme="minorHAnsi"/>
        </w:rPr>
        <w:t>vacancy pending the next Annual General Meeting.</w:t>
      </w:r>
    </w:p>
    <w:p w14:paraId="4646E4DA" w14:textId="1B9BF960" w:rsidR="00550A07" w:rsidRPr="00900A2F" w:rsidRDefault="00550A07" w:rsidP="002D0BA1">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 xml:space="preserve">Any conflict of interest shall be declared prior to the start of the meeting. The </w:t>
      </w:r>
      <w:r w:rsidR="00B73285" w:rsidRPr="00900A2F">
        <w:rPr>
          <w:rFonts w:asciiTheme="minorHAnsi" w:hAnsiTheme="minorHAnsi" w:cstheme="minorHAnsi"/>
        </w:rPr>
        <w:t>person c</w:t>
      </w:r>
      <w:r w:rsidRPr="00900A2F">
        <w:rPr>
          <w:rFonts w:asciiTheme="minorHAnsi" w:hAnsiTheme="minorHAnsi" w:cstheme="minorHAnsi"/>
        </w:rPr>
        <w:t>hair</w:t>
      </w:r>
      <w:r w:rsidR="00B73285" w:rsidRPr="00900A2F">
        <w:rPr>
          <w:rFonts w:asciiTheme="minorHAnsi" w:hAnsiTheme="minorHAnsi" w:cstheme="minorHAnsi"/>
        </w:rPr>
        <w:t>ing the meeting</w:t>
      </w:r>
      <w:r w:rsidRPr="00900A2F">
        <w:rPr>
          <w:rFonts w:asciiTheme="minorHAnsi" w:hAnsiTheme="minorHAnsi" w:cstheme="minorHAnsi"/>
        </w:rPr>
        <w:t xml:space="preserve"> will determine if the member may remain in the meeting and vote when an item is discussed.</w:t>
      </w:r>
    </w:p>
    <w:p w14:paraId="348C96DC" w14:textId="49CF6F6D" w:rsidR="00C93486" w:rsidRPr="00900A2F" w:rsidRDefault="00C93486" w:rsidP="00FE7930">
      <w:pPr>
        <w:spacing w:line="360" w:lineRule="auto"/>
        <w:jc w:val="both"/>
        <w:rPr>
          <w:rFonts w:asciiTheme="minorHAnsi" w:hAnsiTheme="minorHAnsi" w:cstheme="minorHAnsi"/>
        </w:rPr>
        <w:sectPr w:rsidR="00C93486" w:rsidRPr="00900A2F">
          <w:headerReference w:type="default" r:id="rId8"/>
          <w:footerReference w:type="default" r:id="rId9"/>
          <w:pgSz w:w="11900" w:h="16840"/>
          <w:pgMar w:top="1360" w:right="1320" w:bottom="1100" w:left="1320" w:header="0" w:footer="904" w:gutter="0"/>
          <w:cols w:space="720"/>
        </w:sectPr>
      </w:pPr>
    </w:p>
    <w:p w14:paraId="10844A38" w14:textId="77777777" w:rsidR="008721D2" w:rsidRPr="00900A2F" w:rsidRDefault="004026D8" w:rsidP="00D6246E">
      <w:pPr>
        <w:pStyle w:val="Heading1"/>
        <w:numPr>
          <w:ilvl w:val="0"/>
          <w:numId w:val="8"/>
        </w:numPr>
        <w:tabs>
          <w:tab w:val="left" w:pos="567"/>
        </w:tabs>
        <w:spacing w:line="360" w:lineRule="auto"/>
        <w:ind w:left="567" w:hanging="567"/>
        <w:jc w:val="both"/>
        <w:rPr>
          <w:rFonts w:asciiTheme="minorHAnsi" w:hAnsiTheme="minorHAnsi" w:cstheme="minorHAnsi"/>
          <w:b w:val="0"/>
          <w:bCs w:val="0"/>
        </w:rPr>
      </w:pPr>
      <w:r w:rsidRPr="00900A2F">
        <w:rPr>
          <w:rFonts w:asciiTheme="minorHAnsi" w:hAnsiTheme="minorHAnsi" w:cstheme="minorHAnsi"/>
        </w:rPr>
        <w:lastRenderedPageBreak/>
        <w:t xml:space="preserve">THE </w:t>
      </w:r>
      <w:r w:rsidRPr="00900A2F">
        <w:rPr>
          <w:rFonts w:asciiTheme="minorHAnsi" w:hAnsiTheme="minorHAnsi" w:cstheme="minorHAnsi"/>
          <w:bCs w:val="0"/>
        </w:rPr>
        <w:t>EXECUTIVE</w:t>
      </w:r>
    </w:p>
    <w:p w14:paraId="6DBC8811" w14:textId="6160E13F" w:rsidR="008721D2" w:rsidRPr="00900A2F" w:rsidRDefault="002D0E22" w:rsidP="004F3770">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The Executive Committee s</w:t>
      </w:r>
      <w:r w:rsidR="004026D8" w:rsidRPr="00900A2F">
        <w:rPr>
          <w:rFonts w:asciiTheme="minorHAnsi" w:hAnsiTheme="minorHAnsi" w:cstheme="minorHAnsi"/>
        </w:rPr>
        <w:t>hall consist of the following</w:t>
      </w:r>
      <w:r w:rsidR="00326776" w:rsidRPr="00900A2F">
        <w:rPr>
          <w:rFonts w:asciiTheme="minorHAnsi" w:hAnsiTheme="minorHAnsi" w:cstheme="minorHAnsi"/>
        </w:rPr>
        <w:t>;</w:t>
      </w:r>
    </w:p>
    <w:p w14:paraId="0FD2A0BF" w14:textId="7F5807E4" w:rsidR="008721D2" w:rsidRPr="00900A2F" w:rsidRDefault="004026D8" w:rsidP="007527F1">
      <w:pPr>
        <w:pStyle w:val="BodyText"/>
        <w:tabs>
          <w:tab w:val="left" w:pos="839"/>
        </w:tabs>
        <w:spacing w:after="120" w:line="360" w:lineRule="auto"/>
        <w:ind w:left="992" w:right="113" w:hanging="272"/>
        <w:jc w:val="both"/>
        <w:rPr>
          <w:rFonts w:asciiTheme="minorHAnsi" w:hAnsiTheme="minorHAnsi" w:cstheme="minorHAnsi"/>
        </w:rPr>
      </w:pPr>
      <w:r w:rsidRPr="00900A2F">
        <w:rPr>
          <w:rFonts w:asciiTheme="minorHAnsi" w:hAnsiTheme="minorHAnsi" w:cstheme="minorHAnsi"/>
        </w:rPr>
        <w:t>Chair</w:t>
      </w:r>
    </w:p>
    <w:p w14:paraId="520C07F6" w14:textId="14C6D4D0" w:rsidR="008721D2" w:rsidRPr="00900A2F" w:rsidRDefault="004026D8" w:rsidP="007527F1">
      <w:pPr>
        <w:pStyle w:val="BodyText"/>
        <w:tabs>
          <w:tab w:val="left" w:pos="839"/>
        </w:tabs>
        <w:spacing w:after="120" w:line="360" w:lineRule="auto"/>
        <w:ind w:left="992" w:right="114" w:hanging="272"/>
        <w:jc w:val="both"/>
        <w:rPr>
          <w:rFonts w:asciiTheme="minorHAnsi" w:hAnsiTheme="minorHAnsi" w:cstheme="minorHAnsi"/>
        </w:rPr>
      </w:pPr>
      <w:r w:rsidRPr="00900A2F">
        <w:rPr>
          <w:rFonts w:asciiTheme="minorHAnsi" w:hAnsiTheme="minorHAnsi" w:cstheme="minorHAnsi"/>
        </w:rPr>
        <w:t>Treasurer</w:t>
      </w:r>
    </w:p>
    <w:p w14:paraId="6B065660" w14:textId="667A0ADF" w:rsidR="008721D2" w:rsidRPr="00900A2F" w:rsidRDefault="00C822F3" w:rsidP="007527F1">
      <w:pPr>
        <w:pStyle w:val="BodyText"/>
        <w:tabs>
          <w:tab w:val="left" w:pos="839"/>
        </w:tabs>
        <w:spacing w:after="120" w:line="360" w:lineRule="auto"/>
        <w:ind w:left="992" w:right="113" w:hanging="272"/>
        <w:jc w:val="both"/>
        <w:rPr>
          <w:rFonts w:asciiTheme="minorHAnsi" w:hAnsiTheme="minorHAnsi" w:cstheme="minorHAnsi"/>
        </w:rPr>
      </w:pPr>
      <w:r w:rsidRPr="00900A2F">
        <w:rPr>
          <w:rFonts w:asciiTheme="minorHAnsi" w:hAnsiTheme="minorHAnsi" w:cstheme="minorHAnsi"/>
        </w:rPr>
        <w:t>S</w:t>
      </w:r>
      <w:r w:rsidR="004026D8" w:rsidRPr="00900A2F">
        <w:rPr>
          <w:rFonts w:asciiTheme="minorHAnsi" w:hAnsiTheme="minorHAnsi" w:cstheme="minorHAnsi"/>
        </w:rPr>
        <w:t xml:space="preserve">ecretary </w:t>
      </w:r>
    </w:p>
    <w:p w14:paraId="37553A41" w14:textId="7051F7CB" w:rsidR="00927153" w:rsidRPr="00900A2F" w:rsidRDefault="00927153" w:rsidP="007527F1">
      <w:pPr>
        <w:pStyle w:val="BodyText"/>
        <w:tabs>
          <w:tab w:val="left" w:pos="839"/>
        </w:tabs>
        <w:spacing w:after="120" w:line="360" w:lineRule="auto"/>
        <w:ind w:left="992" w:right="114" w:hanging="272"/>
        <w:jc w:val="both"/>
        <w:rPr>
          <w:rFonts w:asciiTheme="minorHAnsi" w:hAnsiTheme="minorHAnsi" w:cstheme="minorHAnsi"/>
        </w:rPr>
      </w:pPr>
      <w:r w:rsidRPr="00900A2F">
        <w:rPr>
          <w:rFonts w:asciiTheme="minorHAnsi" w:hAnsiTheme="minorHAnsi" w:cstheme="minorHAnsi"/>
        </w:rPr>
        <w:t>Deputy Chair</w:t>
      </w:r>
    </w:p>
    <w:p w14:paraId="621B65CE" w14:textId="08F27C85" w:rsidR="008721D2" w:rsidRPr="00900A2F" w:rsidRDefault="004026D8" w:rsidP="007527F1">
      <w:pPr>
        <w:pStyle w:val="BodyText"/>
        <w:tabs>
          <w:tab w:val="left" w:pos="839"/>
        </w:tabs>
        <w:spacing w:after="120" w:line="360" w:lineRule="auto"/>
        <w:ind w:left="992" w:right="114" w:hanging="272"/>
        <w:jc w:val="both"/>
        <w:rPr>
          <w:rFonts w:asciiTheme="minorHAnsi" w:hAnsiTheme="minorHAnsi" w:cstheme="minorHAnsi"/>
        </w:rPr>
      </w:pPr>
      <w:r w:rsidRPr="00900A2F">
        <w:rPr>
          <w:rFonts w:asciiTheme="minorHAnsi" w:hAnsiTheme="minorHAnsi" w:cstheme="minorHAnsi"/>
        </w:rPr>
        <w:t xml:space="preserve">Deputy Secretary </w:t>
      </w:r>
    </w:p>
    <w:p w14:paraId="18CFA572" w14:textId="64F3BBB9" w:rsidR="008721D2" w:rsidRPr="00900A2F" w:rsidRDefault="004026D8" w:rsidP="007527F1">
      <w:pPr>
        <w:pStyle w:val="BodyText"/>
        <w:tabs>
          <w:tab w:val="left" w:pos="839"/>
        </w:tabs>
        <w:spacing w:after="120" w:line="360" w:lineRule="auto"/>
        <w:ind w:left="992" w:right="114" w:hanging="272"/>
        <w:jc w:val="both"/>
        <w:rPr>
          <w:rFonts w:asciiTheme="minorHAnsi" w:hAnsiTheme="minorHAnsi" w:cstheme="minorHAnsi"/>
        </w:rPr>
      </w:pPr>
      <w:r w:rsidRPr="00900A2F">
        <w:rPr>
          <w:rFonts w:asciiTheme="minorHAnsi" w:hAnsiTheme="minorHAnsi" w:cstheme="minorHAnsi"/>
        </w:rPr>
        <w:t xml:space="preserve">Development Officer </w:t>
      </w:r>
    </w:p>
    <w:p w14:paraId="336A2255" w14:textId="58A3752C" w:rsidR="00515F6F" w:rsidRPr="00900A2F" w:rsidRDefault="00C87AF3" w:rsidP="4C472529">
      <w:pPr>
        <w:pStyle w:val="BodyText"/>
        <w:tabs>
          <w:tab w:val="left" w:pos="839"/>
        </w:tabs>
        <w:spacing w:after="120" w:line="360" w:lineRule="auto"/>
        <w:ind w:left="839" w:hanging="272"/>
        <w:jc w:val="both"/>
        <w:rPr>
          <w:rFonts w:asciiTheme="minorHAnsi" w:hAnsiTheme="minorHAnsi" w:cstheme="minorBidi"/>
        </w:rPr>
      </w:pPr>
      <w:r>
        <w:rPr>
          <w:rFonts w:asciiTheme="minorHAnsi" w:hAnsiTheme="minorHAnsi" w:cstheme="minorBidi"/>
        </w:rPr>
        <w:t>who are</w:t>
      </w:r>
      <w:r w:rsidR="4C472529" w:rsidRPr="4C472529">
        <w:rPr>
          <w:rFonts w:asciiTheme="minorHAnsi" w:hAnsiTheme="minorHAnsi" w:cstheme="minorBidi"/>
        </w:rPr>
        <w:t xml:space="preserve"> Officers of the Association, and;</w:t>
      </w:r>
    </w:p>
    <w:p w14:paraId="45FCD54F" w14:textId="0383A045" w:rsidR="008721D2" w:rsidRPr="00900A2F" w:rsidRDefault="005A7022" w:rsidP="007527F1">
      <w:pPr>
        <w:pStyle w:val="BodyText"/>
        <w:spacing w:after="120" w:line="360" w:lineRule="auto"/>
        <w:ind w:left="720" w:right="114" w:firstLine="0"/>
        <w:jc w:val="both"/>
        <w:rPr>
          <w:rFonts w:asciiTheme="minorHAnsi" w:hAnsiTheme="minorHAnsi" w:cstheme="minorHAnsi"/>
        </w:rPr>
      </w:pPr>
      <w:r>
        <w:rPr>
          <w:rFonts w:asciiTheme="minorHAnsi" w:hAnsiTheme="minorHAnsi" w:cstheme="minorHAnsi"/>
        </w:rPr>
        <w:t xml:space="preserve">Six </w:t>
      </w:r>
      <w:r w:rsidR="002A7D0D" w:rsidRPr="00900A2F">
        <w:rPr>
          <w:rFonts w:asciiTheme="minorHAnsi" w:hAnsiTheme="minorHAnsi" w:cstheme="minorHAnsi"/>
        </w:rPr>
        <w:t>Area Secretaries</w:t>
      </w:r>
      <w:r w:rsidR="004026D8" w:rsidRPr="00900A2F">
        <w:rPr>
          <w:rFonts w:asciiTheme="minorHAnsi" w:hAnsiTheme="minorHAnsi" w:cstheme="minorHAnsi"/>
        </w:rPr>
        <w:t xml:space="preserve"> </w:t>
      </w:r>
    </w:p>
    <w:p w14:paraId="22854942" w14:textId="38D91B5E" w:rsidR="002A7D0D" w:rsidRPr="00900A2F" w:rsidRDefault="00A10FEE" w:rsidP="00900A2F">
      <w:pPr>
        <w:pStyle w:val="BodyText"/>
        <w:tabs>
          <w:tab w:val="left" w:pos="567"/>
        </w:tabs>
        <w:spacing w:after="120" w:line="360" w:lineRule="auto"/>
        <w:ind w:left="567" w:firstLine="0"/>
        <w:jc w:val="both"/>
        <w:rPr>
          <w:rFonts w:asciiTheme="minorHAnsi" w:hAnsiTheme="minorHAnsi" w:cstheme="minorHAnsi"/>
        </w:rPr>
      </w:pPr>
      <w:r w:rsidRPr="00900A2F">
        <w:rPr>
          <w:rFonts w:asciiTheme="minorHAnsi" w:hAnsiTheme="minorHAnsi" w:cstheme="minorHAnsi"/>
        </w:rPr>
        <w:t xml:space="preserve">The </w:t>
      </w:r>
      <w:r w:rsidR="00886304" w:rsidRPr="00900A2F">
        <w:rPr>
          <w:rFonts w:asciiTheme="minorHAnsi" w:hAnsiTheme="minorHAnsi" w:cstheme="minorHAnsi"/>
        </w:rPr>
        <w:t>roles and responsibilities</w:t>
      </w:r>
      <w:r w:rsidRPr="00900A2F">
        <w:rPr>
          <w:rFonts w:asciiTheme="minorHAnsi" w:hAnsiTheme="minorHAnsi" w:cstheme="minorHAnsi"/>
        </w:rPr>
        <w:t xml:space="preserve"> of the above positions are contained </w:t>
      </w:r>
      <w:r w:rsidR="008948AC" w:rsidRPr="00900A2F">
        <w:rPr>
          <w:rFonts w:asciiTheme="minorHAnsi" w:hAnsiTheme="minorHAnsi" w:cstheme="minorHAnsi"/>
        </w:rPr>
        <w:t xml:space="preserve">in the </w:t>
      </w:r>
      <w:r w:rsidR="00A32B6E" w:rsidRPr="00900A2F">
        <w:rPr>
          <w:rFonts w:asciiTheme="minorHAnsi" w:hAnsiTheme="minorHAnsi" w:cstheme="minorHAnsi"/>
        </w:rPr>
        <w:t xml:space="preserve">Association </w:t>
      </w:r>
      <w:r w:rsidR="00886304" w:rsidRPr="00900A2F">
        <w:rPr>
          <w:rFonts w:asciiTheme="minorHAnsi" w:hAnsiTheme="minorHAnsi" w:cstheme="minorHAnsi"/>
        </w:rPr>
        <w:t>Roles and Responsibilities</w:t>
      </w:r>
      <w:r w:rsidR="008948AC" w:rsidRPr="00900A2F">
        <w:rPr>
          <w:rFonts w:asciiTheme="minorHAnsi" w:hAnsiTheme="minorHAnsi" w:cstheme="minorHAnsi"/>
        </w:rPr>
        <w:t xml:space="preserve"> </w:t>
      </w:r>
      <w:r w:rsidR="00A32B6E" w:rsidRPr="00900A2F">
        <w:rPr>
          <w:rFonts w:asciiTheme="minorHAnsi" w:hAnsiTheme="minorHAnsi" w:cstheme="minorHAnsi"/>
        </w:rPr>
        <w:t>D</w:t>
      </w:r>
      <w:r w:rsidR="008948AC" w:rsidRPr="00900A2F">
        <w:rPr>
          <w:rFonts w:asciiTheme="minorHAnsi" w:hAnsiTheme="minorHAnsi" w:cstheme="minorHAnsi"/>
        </w:rPr>
        <w:t>ocument.</w:t>
      </w:r>
    </w:p>
    <w:p w14:paraId="28ED56AB" w14:textId="6C63B566" w:rsidR="00790CFE" w:rsidRPr="00900A2F" w:rsidRDefault="00790CFE" w:rsidP="006A0C0C">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All Executive Committee members shall perform their duties in the best interests of all members and the Association.</w:t>
      </w:r>
    </w:p>
    <w:p w14:paraId="00081130" w14:textId="77E135B6" w:rsidR="008721D2" w:rsidRPr="00900A2F" w:rsidRDefault="004026D8" w:rsidP="006A0C0C">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 xml:space="preserve">Each </w:t>
      </w:r>
      <w:r w:rsidR="00EE05B2" w:rsidRPr="00900A2F">
        <w:rPr>
          <w:rFonts w:asciiTheme="minorHAnsi" w:hAnsiTheme="minorHAnsi" w:cstheme="minorHAnsi"/>
        </w:rPr>
        <w:t>O</w:t>
      </w:r>
      <w:r w:rsidR="00A75F2D" w:rsidRPr="00900A2F">
        <w:rPr>
          <w:rFonts w:asciiTheme="minorHAnsi" w:hAnsiTheme="minorHAnsi" w:cstheme="minorHAnsi"/>
        </w:rPr>
        <w:t>fficer</w:t>
      </w:r>
      <w:r w:rsidRPr="00900A2F">
        <w:rPr>
          <w:rFonts w:asciiTheme="minorHAnsi" w:hAnsiTheme="minorHAnsi" w:cstheme="minorHAnsi"/>
        </w:rPr>
        <w:t xml:space="preserve"> shall be elected for a period of 3 years and shall be eligible to stand for election again at the end of that time. All members of the Executive shall have equal voting rights</w:t>
      </w:r>
      <w:r w:rsidR="00F3029D" w:rsidRPr="00900A2F">
        <w:rPr>
          <w:rFonts w:asciiTheme="minorHAnsi" w:hAnsiTheme="minorHAnsi" w:cstheme="minorHAnsi"/>
        </w:rPr>
        <w:t xml:space="preserve"> except the Chair</w:t>
      </w:r>
      <w:r w:rsidR="00697B44">
        <w:rPr>
          <w:rFonts w:asciiTheme="minorHAnsi" w:hAnsiTheme="minorHAnsi" w:cstheme="minorHAnsi"/>
        </w:rPr>
        <w:t xml:space="preserve"> of the meeting</w:t>
      </w:r>
      <w:r w:rsidR="00F3029D" w:rsidRPr="00900A2F">
        <w:rPr>
          <w:rFonts w:asciiTheme="minorHAnsi" w:hAnsiTheme="minorHAnsi" w:cstheme="minorHAnsi"/>
        </w:rPr>
        <w:t xml:space="preserve"> who </w:t>
      </w:r>
      <w:r w:rsidR="00884874" w:rsidRPr="00900A2F">
        <w:rPr>
          <w:rFonts w:asciiTheme="minorHAnsi" w:hAnsiTheme="minorHAnsi" w:cstheme="minorHAnsi"/>
        </w:rPr>
        <w:t xml:space="preserve">only </w:t>
      </w:r>
      <w:r w:rsidR="00F3029D" w:rsidRPr="00900A2F">
        <w:rPr>
          <w:rFonts w:asciiTheme="minorHAnsi" w:hAnsiTheme="minorHAnsi" w:cstheme="minorHAnsi"/>
        </w:rPr>
        <w:t>has a casting vote</w:t>
      </w:r>
      <w:r w:rsidRPr="00900A2F">
        <w:rPr>
          <w:rFonts w:asciiTheme="minorHAnsi" w:hAnsiTheme="minorHAnsi" w:cstheme="minorHAnsi"/>
        </w:rPr>
        <w:t>.</w:t>
      </w:r>
    </w:p>
    <w:p w14:paraId="0E01BCBF" w14:textId="6F6F682E" w:rsidR="008721D2" w:rsidRPr="00900A2F" w:rsidRDefault="004026D8" w:rsidP="006A0C0C">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Other members with specialist tasks may be invited to attend an Executive meeting but will not be members of the Executive</w:t>
      </w:r>
      <w:r w:rsidR="002B7D6F" w:rsidRPr="00900A2F">
        <w:rPr>
          <w:rFonts w:asciiTheme="minorHAnsi" w:hAnsiTheme="minorHAnsi" w:cstheme="minorHAnsi"/>
        </w:rPr>
        <w:t>.</w:t>
      </w:r>
    </w:p>
    <w:p w14:paraId="19994A93" w14:textId="092CE9E0" w:rsidR="008721D2" w:rsidRPr="00900A2F" w:rsidRDefault="004026D8" w:rsidP="006A0C0C">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The Executive shall be empowered by the authority of this Constitution to</w:t>
      </w:r>
      <w:r w:rsidR="00696110" w:rsidRPr="00900A2F">
        <w:rPr>
          <w:rFonts w:asciiTheme="minorHAnsi" w:hAnsiTheme="minorHAnsi" w:cstheme="minorHAnsi"/>
        </w:rPr>
        <w:t xml:space="preserve"> </w:t>
      </w:r>
      <w:r w:rsidR="002A3AB9" w:rsidRPr="00900A2F">
        <w:rPr>
          <w:rFonts w:asciiTheme="minorHAnsi" w:hAnsiTheme="minorHAnsi" w:cstheme="minorHAnsi"/>
        </w:rPr>
        <w:t>e</w:t>
      </w:r>
      <w:r w:rsidRPr="00900A2F">
        <w:rPr>
          <w:rFonts w:asciiTheme="minorHAnsi" w:hAnsiTheme="minorHAnsi" w:cstheme="minorHAnsi"/>
        </w:rPr>
        <w:t>stablish sub-committees</w:t>
      </w:r>
      <w:r w:rsidR="0053194D" w:rsidRPr="00900A2F">
        <w:rPr>
          <w:rFonts w:asciiTheme="minorHAnsi" w:hAnsiTheme="minorHAnsi" w:cstheme="minorHAnsi"/>
        </w:rPr>
        <w:t xml:space="preserve">. </w:t>
      </w:r>
      <w:r w:rsidR="001C132F" w:rsidRPr="00900A2F">
        <w:rPr>
          <w:rFonts w:asciiTheme="minorHAnsi" w:hAnsiTheme="minorHAnsi" w:cstheme="minorHAnsi"/>
        </w:rPr>
        <w:t>The Secretary o</w:t>
      </w:r>
      <w:r w:rsidR="008A6BD4" w:rsidRPr="00900A2F">
        <w:rPr>
          <w:rFonts w:asciiTheme="minorHAnsi" w:hAnsiTheme="minorHAnsi" w:cstheme="minorHAnsi"/>
        </w:rPr>
        <w:t>r</w:t>
      </w:r>
      <w:r w:rsidR="001C132F" w:rsidRPr="00900A2F">
        <w:rPr>
          <w:rFonts w:asciiTheme="minorHAnsi" w:hAnsiTheme="minorHAnsi" w:cstheme="minorHAnsi"/>
        </w:rPr>
        <w:t xml:space="preserve"> a </w:t>
      </w:r>
      <w:r w:rsidR="008A6BD4" w:rsidRPr="00900A2F">
        <w:rPr>
          <w:rFonts w:asciiTheme="minorHAnsi" w:hAnsiTheme="minorHAnsi" w:cstheme="minorHAnsi"/>
        </w:rPr>
        <w:t>nominated</w:t>
      </w:r>
      <w:r w:rsidR="00041F1E" w:rsidRPr="00900A2F">
        <w:rPr>
          <w:rFonts w:asciiTheme="minorHAnsi" w:hAnsiTheme="minorHAnsi" w:cstheme="minorHAnsi"/>
        </w:rPr>
        <w:t xml:space="preserve"> Officer</w:t>
      </w:r>
      <w:r w:rsidRPr="00900A2F">
        <w:rPr>
          <w:rFonts w:asciiTheme="minorHAnsi" w:hAnsiTheme="minorHAnsi" w:cstheme="minorHAnsi"/>
        </w:rPr>
        <w:t xml:space="preserve"> shall be an ex</w:t>
      </w:r>
      <w:r w:rsidR="006972A7" w:rsidRPr="00900A2F">
        <w:rPr>
          <w:rFonts w:asciiTheme="minorHAnsi" w:hAnsiTheme="minorHAnsi" w:cstheme="minorHAnsi"/>
        </w:rPr>
        <w:t>-</w:t>
      </w:r>
      <w:r w:rsidRPr="00900A2F">
        <w:rPr>
          <w:rFonts w:asciiTheme="minorHAnsi" w:hAnsiTheme="minorHAnsi" w:cstheme="minorHAnsi"/>
        </w:rPr>
        <w:t xml:space="preserve"> officio member </w:t>
      </w:r>
      <w:r w:rsidR="006972A7" w:rsidRPr="00900A2F">
        <w:rPr>
          <w:rFonts w:asciiTheme="minorHAnsi" w:hAnsiTheme="minorHAnsi" w:cstheme="minorHAnsi"/>
        </w:rPr>
        <w:t>of</w:t>
      </w:r>
      <w:r w:rsidRPr="00900A2F">
        <w:rPr>
          <w:rFonts w:asciiTheme="minorHAnsi" w:hAnsiTheme="minorHAnsi" w:cstheme="minorHAnsi"/>
        </w:rPr>
        <w:t xml:space="preserve"> all sub committees.</w:t>
      </w:r>
      <w:r w:rsidR="00A32C64">
        <w:rPr>
          <w:rFonts w:asciiTheme="minorHAnsi" w:hAnsiTheme="minorHAnsi" w:cstheme="minorHAnsi"/>
        </w:rPr>
        <w:t xml:space="preserve"> The Executive shall formulate Terms of Reference for any sub-committee.</w:t>
      </w:r>
    </w:p>
    <w:p w14:paraId="3DFFAE9E" w14:textId="1C646E56" w:rsidR="00DC4882" w:rsidRPr="00A32C64" w:rsidRDefault="00523410" w:rsidP="00A32C64">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 xml:space="preserve">Nominations for each </w:t>
      </w:r>
      <w:r w:rsidR="00811E74" w:rsidRPr="00900A2F">
        <w:rPr>
          <w:rFonts w:asciiTheme="minorHAnsi" w:hAnsiTheme="minorHAnsi" w:cstheme="minorHAnsi"/>
        </w:rPr>
        <w:t xml:space="preserve">Officer </w:t>
      </w:r>
      <w:r w:rsidRPr="00900A2F">
        <w:rPr>
          <w:rFonts w:asciiTheme="minorHAnsi" w:hAnsiTheme="minorHAnsi" w:cstheme="minorHAnsi"/>
        </w:rPr>
        <w:t xml:space="preserve">post </w:t>
      </w:r>
      <w:r w:rsidR="003611A5" w:rsidRPr="00900A2F">
        <w:rPr>
          <w:rFonts w:asciiTheme="minorHAnsi" w:hAnsiTheme="minorHAnsi" w:cstheme="minorHAnsi"/>
        </w:rPr>
        <w:t>shall</w:t>
      </w:r>
      <w:r w:rsidRPr="00900A2F">
        <w:rPr>
          <w:rFonts w:asciiTheme="minorHAnsi" w:hAnsiTheme="minorHAnsi" w:cstheme="minorHAnsi"/>
        </w:rPr>
        <w:t xml:space="preserve"> be received by the Secretary no later than </w:t>
      </w:r>
      <w:r w:rsidR="003611A5" w:rsidRPr="00900A2F">
        <w:rPr>
          <w:rFonts w:asciiTheme="minorHAnsi" w:hAnsiTheme="minorHAnsi" w:cstheme="minorHAnsi"/>
        </w:rPr>
        <w:t>2</w:t>
      </w:r>
      <w:r w:rsidR="001D01CB">
        <w:rPr>
          <w:rFonts w:asciiTheme="minorHAnsi" w:hAnsiTheme="minorHAnsi" w:cstheme="minorHAnsi"/>
        </w:rPr>
        <w:t>8</w:t>
      </w:r>
      <w:r w:rsidRPr="00900A2F">
        <w:rPr>
          <w:rFonts w:asciiTheme="minorHAnsi" w:hAnsiTheme="minorHAnsi" w:cstheme="minorHAnsi"/>
        </w:rPr>
        <w:t xml:space="preserve"> days prior to the AGM. </w:t>
      </w:r>
      <w:r w:rsidR="00697B44" w:rsidRPr="00697B44">
        <w:rPr>
          <w:rFonts w:asciiTheme="minorHAnsi" w:hAnsiTheme="minorHAnsi" w:cstheme="minorHAnsi"/>
        </w:rPr>
        <w:t xml:space="preserve">Where there is no nomination for a vacant position, </w:t>
      </w:r>
      <w:r w:rsidR="00DE5014">
        <w:rPr>
          <w:rFonts w:asciiTheme="minorHAnsi" w:hAnsiTheme="minorHAnsi" w:cstheme="minorHAnsi"/>
        </w:rPr>
        <w:t xml:space="preserve">the Executive Committee shall </w:t>
      </w:r>
      <w:r w:rsidR="00DE2341">
        <w:rPr>
          <w:rFonts w:asciiTheme="minorHAnsi" w:hAnsiTheme="minorHAnsi" w:cstheme="minorHAnsi"/>
        </w:rPr>
        <w:t xml:space="preserve">have the </w:t>
      </w:r>
      <w:r w:rsidR="00D94514">
        <w:rPr>
          <w:rFonts w:asciiTheme="minorHAnsi" w:hAnsiTheme="minorHAnsi" w:cstheme="minorHAnsi"/>
        </w:rPr>
        <w:t>authority</w:t>
      </w:r>
      <w:r w:rsidR="00DE2341">
        <w:rPr>
          <w:rFonts w:asciiTheme="minorHAnsi" w:hAnsiTheme="minorHAnsi" w:cstheme="minorHAnsi"/>
        </w:rPr>
        <w:t xml:space="preserve"> to </w:t>
      </w:r>
      <w:r w:rsidR="00DE5014">
        <w:rPr>
          <w:rFonts w:asciiTheme="minorHAnsi" w:hAnsiTheme="minorHAnsi" w:cstheme="minorHAnsi"/>
        </w:rPr>
        <w:t>co-opt</w:t>
      </w:r>
      <w:r w:rsidR="00DE2341">
        <w:rPr>
          <w:rFonts w:asciiTheme="minorHAnsi" w:hAnsiTheme="minorHAnsi" w:cstheme="minorHAnsi"/>
        </w:rPr>
        <w:t xml:space="preserve"> into that position</w:t>
      </w:r>
      <w:r w:rsidR="003611A5" w:rsidRPr="00900A2F">
        <w:rPr>
          <w:rFonts w:asciiTheme="minorHAnsi" w:hAnsiTheme="minorHAnsi" w:cstheme="minorHAnsi"/>
        </w:rPr>
        <w:t>.</w:t>
      </w:r>
    </w:p>
    <w:p w14:paraId="2AC30735" w14:textId="77777777" w:rsidR="005A7022" w:rsidRDefault="005A7022">
      <w:pPr>
        <w:widowControl/>
        <w:rPr>
          <w:rFonts w:asciiTheme="minorHAnsi" w:eastAsia="Arial" w:hAnsiTheme="minorHAnsi" w:cstheme="minorHAnsi"/>
          <w:b/>
          <w:sz w:val="28"/>
          <w:szCs w:val="28"/>
        </w:rPr>
      </w:pPr>
      <w:r>
        <w:rPr>
          <w:rFonts w:asciiTheme="minorHAnsi" w:hAnsiTheme="minorHAnsi" w:cstheme="minorHAnsi"/>
          <w:bCs/>
        </w:rPr>
        <w:br w:type="page"/>
      </w:r>
    </w:p>
    <w:p w14:paraId="1A6F25D7" w14:textId="6BA8188F" w:rsidR="00D64A01" w:rsidRPr="00900A2F" w:rsidRDefault="00D64A01" w:rsidP="00D6246E">
      <w:pPr>
        <w:pStyle w:val="Heading1"/>
        <w:numPr>
          <w:ilvl w:val="0"/>
          <w:numId w:val="8"/>
        </w:numPr>
        <w:tabs>
          <w:tab w:val="left" w:pos="567"/>
        </w:tabs>
        <w:spacing w:line="360" w:lineRule="auto"/>
        <w:ind w:left="567" w:hanging="567"/>
        <w:jc w:val="both"/>
        <w:rPr>
          <w:rFonts w:asciiTheme="minorHAnsi" w:hAnsiTheme="minorHAnsi" w:cstheme="minorHAnsi"/>
        </w:rPr>
      </w:pPr>
      <w:r w:rsidRPr="00900A2F">
        <w:rPr>
          <w:rFonts w:asciiTheme="minorHAnsi" w:hAnsiTheme="minorHAnsi" w:cstheme="minorHAnsi"/>
          <w:bCs w:val="0"/>
        </w:rPr>
        <w:lastRenderedPageBreak/>
        <w:t>A</w:t>
      </w:r>
      <w:r w:rsidR="00BB436A" w:rsidRPr="00900A2F">
        <w:rPr>
          <w:rFonts w:asciiTheme="minorHAnsi" w:hAnsiTheme="minorHAnsi" w:cstheme="minorHAnsi"/>
          <w:bCs w:val="0"/>
        </w:rPr>
        <w:t>REAS</w:t>
      </w:r>
      <w:r w:rsidRPr="00900A2F">
        <w:rPr>
          <w:rFonts w:asciiTheme="minorHAnsi" w:hAnsiTheme="minorHAnsi" w:cstheme="minorHAnsi"/>
          <w:bCs w:val="0"/>
        </w:rPr>
        <w:t xml:space="preserve"> </w:t>
      </w:r>
      <w:r w:rsidR="00BB436A" w:rsidRPr="00900A2F">
        <w:rPr>
          <w:rFonts w:asciiTheme="minorHAnsi" w:hAnsiTheme="minorHAnsi" w:cstheme="minorHAnsi"/>
          <w:bCs w:val="0"/>
        </w:rPr>
        <w:t>WITHIN</w:t>
      </w:r>
      <w:r w:rsidRPr="00900A2F">
        <w:rPr>
          <w:rFonts w:asciiTheme="minorHAnsi" w:hAnsiTheme="minorHAnsi" w:cstheme="minorHAnsi"/>
          <w:bCs w:val="0"/>
        </w:rPr>
        <w:t xml:space="preserve"> </w:t>
      </w:r>
      <w:r w:rsidR="00BB436A" w:rsidRPr="00900A2F">
        <w:rPr>
          <w:rFonts w:asciiTheme="minorHAnsi" w:hAnsiTheme="minorHAnsi" w:cstheme="minorHAnsi"/>
          <w:bCs w:val="0"/>
        </w:rPr>
        <w:t>THE</w:t>
      </w:r>
      <w:r w:rsidRPr="00900A2F">
        <w:rPr>
          <w:rFonts w:asciiTheme="minorHAnsi" w:hAnsiTheme="minorHAnsi" w:cstheme="minorHAnsi"/>
          <w:bCs w:val="0"/>
        </w:rPr>
        <w:t xml:space="preserve"> A</w:t>
      </w:r>
      <w:r w:rsidR="00BB436A" w:rsidRPr="00900A2F">
        <w:rPr>
          <w:rFonts w:asciiTheme="minorHAnsi" w:hAnsiTheme="minorHAnsi" w:cstheme="minorHAnsi"/>
          <w:bCs w:val="0"/>
        </w:rPr>
        <w:t>SSOCIATION</w:t>
      </w:r>
    </w:p>
    <w:p w14:paraId="350B73F6" w14:textId="3772D912" w:rsidR="00D64A01" w:rsidRPr="00900A2F" w:rsidRDefault="4C472529" w:rsidP="4C472529">
      <w:pPr>
        <w:pStyle w:val="BodyText"/>
        <w:spacing w:line="360" w:lineRule="auto"/>
        <w:ind w:left="0" w:right="112" w:firstLine="0"/>
        <w:jc w:val="both"/>
        <w:rPr>
          <w:rFonts w:asciiTheme="minorHAnsi" w:hAnsiTheme="minorHAnsi" w:cstheme="minorBidi"/>
        </w:rPr>
      </w:pPr>
      <w:r w:rsidRPr="4C472529">
        <w:rPr>
          <w:rFonts w:asciiTheme="minorHAnsi" w:hAnsiTheme="minorHAnsi" w:cstheme="minorBidi"/>
        </w:rPr>
        <w:t>The Country shall be divided into six areas each will have an Area Secretary confirmed to the AGM. The Area Secretaries shall be full members of the Executive but shall not be Officers of the Association.</w:t>
      </w:r>
    </w:p>
    <w:p w14:paraId="0B0EDCF0" w14:textId="77777777" w:rsidR="00BB436A" w:rsidRPr="00900A2F" w:rsidRDefault="00BB436A" w:rsidP="00FE7930">
      <w:pPr>
        <w:pStyle w:val="BodyText"/>
        <w:spacing w:line="360" w:lineRule="auto"/>
        <w:ind w:left="0" w:right="112" w:firstLine="0"/>
        <w:jc w:val="both"/>
        <w:rPr>
          <w:rFonts w:asciiTheme="minorHAnsi" w:hAnsiTheme="minorHAnsi" w:cstheme="minorHAnsi"/>
        </w:rPr>
      </w:pPr>
    </w:p>
    <w:p w14:paraId="4B6F7BE0" w14:textId="1A489581" w:rsidR="00C76D3C" w:rsidRPr="00900A2F" w:rsidRDefault="3DE54536" w:rsidP="00D6246E">
      <w:pPr>
        <w:pStyle w:val="Heading1"/>
        <w:numPr>
          <w:ilvl w:val="0"/>
          <w:numId w:val="8"/>
        </w:numPr>
        <w:tabs>
          <w:tab w:val="left" w:pos="567"/>
        </w:tabs>
        <w:spacing w:line="360" w:lineRule="auto"/>
        <w:ind w:left="567" w:hanging="567"/>
        <w:jc w:val="both"/>
        <w:rPr>
          <w:rFonts w:asciiTheme="minorHAnsi" w:hAnsiTheme="minorHAnsi" w:cstheme="minorHAnsi"/>
          <w:b w:val="0"/>
          <w:bCs w:val="0"/>
        </w:rPr>
      </w:pPr>
      <w:r w:rsidRPr="00900A2F">
        <w:rPr>
          <w:rFonts w:asciiTheme="minorHAnsi" w:hAnsiTheme="minorHAnsi" w:cstheme="minorHAnsi"/>
        </w:rPr>
        <w:t>UNIFORM</w:t>
      </w:r>
    </w:p>
    <w:p w14:paraId="0EF01054" w14:textId="2E615BB3" w:rsidR="00C76D3C" w:rsidRPr="00900A2F" w:rsidRDefault="00C76D3C" w:rsidP="00FE7930">
      <w:pPr>
        <w:pStyle w:val="Heading1"/>
        <w:spacing w:line="360" w:lineRule="auto"/>
        <w:ind w:left="0" w:firstLine="18"/>
        <w:jc w:val="both"/>
        <w:rPr>
          <w:rFonts w:asciiTheme="minorHAnsi" w:hAnsiTheme="minorHAnsi" w:cstheme="minorHAnsi"/>
          <w:b w:val="0"/>
          <w:bCs w:val="0"/>
          <w:sz w:val="24"/>
          <w:szCs w:val="24"/>
        </w:rPr>
      </w:pPr>
      <w:r w:rsidRPr="00900A2F">
        <w:rPr>
          <w:rFonts w:asciiTheme="minorHAnsi" w:hAnsiTheme="minorHAnsi" w:cstheme="minorHAnsi"/>
          <w:b w:val="0"/>
          <w:bCs w:val="0"/>
          <w:sz w:val="24"/>
          <w:szCs w:val="24"/>
        </w:rPr>
        <w:t>The following shall be the uniform for all members undertaking duties on behalf of the Association</w:t>
      </w:r>
      <w:r w:rsidR="00397D89" w:rsidRPr="00900A2F">
        <w:rPr>
          <w:rFonts w:asciiTheme="minorHAnsi" w:hAnsiTheme="minorHAnsi" w:cstheme="minorHAnsi"/>
          <w:b w:val="0"/>
          <w:bCs w:val="0"/>
          <w:sz w:val="24"/>
          <w:szCs w:val="24"/>
        </w:rPr>
        <w:t>:</w:t>
      </w:r>
    </w:p>
    <w:p w14:paraId="2AAF12BA" w14:textId="4FCF7099" w:rsidR="00C76D3C" w:rsidRPr="00900A2F" w:rsidRDefault="00C76D3C" w:rsidP="00FE7930">
      <w:pPr>
        <w:pStyle w:val="Heading1"/>
        <w:spacing w:line="360" w:lineRule="auto"/>
        <w:ind w:left="0" w:firstLine="18"/>
        <w:jc w:val="both"/>
        <w:rPr>
          <w:rFonts w:asciiTheme="minorHAnsi" w:hAnsiTheme="minorHAnsi" w:cstheme="minorHAnsi"/>
          <w:b w:val="0"/>
          <w:bCs w:val="0"/>
          <w:sz w:val="24"/>
          <w:szCs w:val="24"/>
        </w:rPr>
      </w:pPr>
      <w:r w:rsidRPr="00900A2F">
        <w:rPr>
          <w:rFonts w:asciiTheme="minorHAnsi" w:hAnsiTheme="minorHAnsi" w:cstheme="minorHAnsi"/>
          <w:b w:val="0"/>
          <w:bCs w:val="0"/>
          <w:sz w:val="24"/>
          <w:szCs w:val="24"/>
        </w:rPr>
        <w:t>EBUA ‘approved’ shirt</w:t>
      </w:r>
    </w:p>
    <w:p w14:paraId="196E237E" w14:textId="1F65508B" w:rsidR="00C76D3C" w:rsidRPr="00900A2F" w:rsidRDefault="00C76D3C" w:rsidP="00FE7930">
      <w:pPr>
        <w:pStyle w:val="Heading1"/>
        <w:spacing w:line="360" w:lineRule="auto"/>
        <w:ind w:left="0" w:firstLine="18"/>
        <w:jc w:val="both"/>
        <w:rPr>
          <w:rFonts w:asciiTheme="minorHAnsi" w:hAnsiTheme="minorHAnsi" w:cstheme="minorHAnsi"/>
          <w:b w:val="0"/>
          <w:bCs w:val="0"/>
          <w:sz w:val="24"/>
          <w:szCs w:val="24"/>
        </w:rPr>
      </w:pPr>
      <w:r w:rsidRPr="00900A2F">
        <w:rPr>
          <w:rFonts w:asciiTheme="minorHAnsi" w:hAnsiTheme="minorHAnsi" w:cstheme="minorHAnsi"/>
          <w:b w:val="0"/>
          <w:bCs w:val="0"/>
          <w:sz w:val="24"/>
          <w:szCs w:val="24"/>
        </w:rPr>
        <w:t xml:space="preserve">Predominantly white </w:t>
      </w:r>
      <w:r w:rsidR="00A41821" w:rsidRPr="00900A2F">
        <w:rPr>
          <w:rFonts w:asciiTheme="minorHAnsi" w:hAnsiTheme="minorHAnsi" w:cstheme="minorHAnsi"/>
          <w:b w:val="0"/>
          <w:bCs w:val="0"/>
          <w:sz w:val="24"/>
          <w:szCs w:val="24"/>
        </w:rPr>
        <w:t xml:space="preserve">or navy </w:t>
      </w:r>
      <w:r w:rsidRPr="00900A2F">
        <w:rPr>
          <w:rFonts w:asciiTheme="minorHAnsi" w:hAnsiTheme="minorHAnsi" w:cstheme="minorHAnsi"/>
          <w:b w:val="0"/>
          <w:bCs w:val="0"/>
          <w:sz w:val="24"/>
          <w:szCs w:val="24"/>
        </w:rPr>
        <w:t>shoes</w:t>
      </w:r>
    </w:p>
    <w:p w14:paraId="31545BE9" w14:textId="77777777" w:rsidR="00C76D3C" w:rsidRPr="00900A2F" w:rsidRDefault="00C76D3C" w:rsidP="00FE7930">
      <w:pPr>
        <w:pStyle w:val="Heading1"/>
        <w:spacing w:line="360" w:lineRule="auto"/>
        <w:ind w:left="0" w:firstLine="18"/>
        <w:jc w:val="both"/>
        <w:rPr>
          <w:rFonts w:asciiTheme="minorHAnsi" w:hAnsiTheme="minorHAnsi" w:cstheme="minorHAnsi"/>
          <w:b w:val="0"/>
          <w:bCs w:val="0"/>
          <w:sz w:val="24"/>
          <w:szCs w:val="24"/>
        </w:rPr>
      </w:pPr>
      <w:r w:rsidRPr="00900A2F">
        <w:rPr>
          <w:rFonts w:asciiTheme="minorHAnsi" w:hAnsiTheme="minorHAnsi" w:cstheme="minorHAnsi"/>
          <w:b w:val="0"/>
          <w:bCs w:val="0"/>
          <w:sz w:val="24"/>
          <w:szCs w:val="24"/>
        </w:rPr>
        <w:t>White/navy socks</w:t>
      </w:r>
    </w:p>
    <w:p w14:paraId="62242324" w14:textId="6AAA2B17" w:rsidR="00C76D3C" w:rsidRPr="00900A2F" w:rsidRDefault="00C76D3C" w:rsidP="00FE7930">
      <w:pPr>
        <w:pStyle w:val="Heading1"/>
        <w:spacing w:line="360" w:lineRule="auto"/>
        <w:ind w:left="0" w:firstLine="18"/>
        <w:jc w:val="both"/>
        <w:rPr>
          <w:rFonts w:asciiTheme="minorHAnsi" w:hAnsiTheme="minorHAnsi" w:cstheme="minorHAnsi"/>
          <w:b w:val="0"/>
          <w:bCs w:val="0"/>
          <w:sz w:val="24"/>
          <w:szCs w:val="24"/>
        </w:rPr>
      </w:pPr>
      <w:r w:rsidRPr="00900A2F">
        <w:rPr>
          <w:rFonts w:asciiTheme="minorHAnsi" w:hAnsiTheme="minorHAnsi" w:cstheme="minorHAnsi"/>
          <w:b w:val="0"/>
          <w:bCs w:val="0"/>
          <w:sz w:val="24"/>
          <w:szCs w:val="24"/>
        </w:rPr>
        <w:t xml:space="preserve">Navy </w:t>
      </w:r>
      <w:r w:rsidR="00096E6D" w:rsidRPr="00900A2F">
        <w:rPr>
          <w:rFonts w:asciiTheme="minorHAnsi" w:hAnsiTheme="minorHAnsi" w:cstheme="minorHAnsi"/>
          <w:b w:val="0"/>
          <w:bCs w:val="0"/>
          <w:sz w:val="24"/>
          <w:szCs w:val="24"/>
        </w:rPr>
        <w:t xml:space="preserve">tailored </w:t>
      </w:r>
      <w:r w:rsidRPr="00900A2F">
        <w:rPr>
          <w:rFonts w:asciiTheme="minorHAnsi" w:hAnsiTheme="minorHAnsi" w:cstheme="minorHAnsi"/>
          <w:b w:val="0"/>
          <w:bCs w:val="0"/>
          <w:sz w:val="24"/>
          <w:szCs w:val="24"/>
        </w:rPr>
        <w:t>trousers</w:t>
      </w:r>
    </w:p>
    <w:p w14:paraId="1F650B93" w14:textId="32484E46" w:rsidR="00C76D3C" w:rsidRPr="00900A2F" w:rsidRDefault="00973F0B" w:rsidP="00FE7930">
      <w:pPr>
        <w:pStyle w:val="Heading1"/>
        <w:spacing w:line="360" w:lineRule="auto"/>
        <w:ind w:left="0" w:firstLine="18"/>
        <w:jc w:val="both"/>
        <w:rPr>
          <w:rFonts w:asciiTheme="minorHAnsi" w:hAnsiTheme="minorHAnsi" w:cstheme="minorHAnsi"/>
          <w:b w:val="0"/>
          <w:bCs w:val="0"/>
          <w:sz w:val="24"/>
          <w:szCs w:val="24"/>
        </w:rPr>
      </w:pPr>
      <w:r w:rsidRPr="00900A2F">
        <w:rPr>
          <w:rFonts w:asciiTheme="minorHAnsi" w:hAnsiTheme="minorHAnsi" w:cstheme="minorHAnsi"/>
          <w:b w:val="0"/>
          <w:bCs w:val="0"/>
          <w:sz w:val="24"/>
          <w:szCs w:val="24"/>
        </w:rPr>
        <w:t>N</w:t>
      </w:r>
      <w:r w:rsidR="00C76D3C" w:rsidRPr="00900A2F">
        <w:rPr>
          <w:rFonts w:asciiTheme="minorHAnsi" w:hAnsiTheme="minorHAnsi" w:cstheme="minorHAnsi"/>
          <w:b w:val="0"/>
          <w:bCs w:val="0"/>
          <w:sz w:val="24"/>
          <w:szCs w:val="24"/>
        </w:rPr>
        <w:t>avy cropped trousers</w:t>
      </w:r>
    </w:p>
    <w:p w14:paraId="05C7C517" w14:textId="5CBF1FC7" w:rsidR="002976A5" w:rsidRPr="00900A2F" w:rsidRDefault="002976A5" w:rsidP="00FE7930">
      <w:pPr>
        <w:pStyle w:val="Heading1"/>
        <w:spacing w:line="360" w:lineRule="auto"/>
        <w:ind w:left="0" w:firstLine="18"/>
        <w:jc w:val="both"/>
        <w:rPr>
          <w:rFonts w:asciiTheme="minorHAnsi" w:hAnsiTheme="minorHAnsi" w:cstheme="minorHAnsi"/>
          <w:b w:val="0"/>
          <w:bCs w:val="0"/>
          <w:sz w:val="24"/>
          <w:szCs w:val="24"/>
        </w:rPr>
      </w:pPr>
      <w:r w:rsidRPr="00900A2F">
        <w:rPr>
          <w:rFonts w:asciiTheme="minorHAnsi" w:hAnsiTheme="minorHAnsi" w:cstheme="minorHAnsi"/>
          <w:b w:val="0"/>
          <w:bCs w:val="0"/>
          <w:sz w:val="24"/>
          <w:szCs w:val="24"/>
        </w:rPr>
        <w:t xml:space="preserve">Navy </w:t>
      </w:r>
      <w:r w:rsidR="00773A96" w:rsidRPr="00900A2F">
        <w:rPr>
          <w:rFonts w:asciiTheme="minorHAnsi" w:hAnsiTheme="minorHAnsi" w:cstheme="minorHAnsi"/>
          <w:b w:val="0"/>
          <w:bCs w:val="0"/>
          <w:sz w:val="24"/>
          <w:szCs w:val="24"/>
        </w:rPr>
        <w:t>s</w:t>
      </w:r>
      <w:r w:rsidRPr="00900A2F">
        <w:rPr>
          <w:rFonts w:asciiTheme="minorHAnsi" w:hAnsiTheme="minorHAnsi" w:cstheme="minorHAnsi"/>
          <w:b w:val="0"/>
          <w:bCs w:val="0"/>
          <w:sz w:val="24"/>
          <w:szCs w:val="24"/>
        </w:rPr>
        <w:t>kirt</w:t>
      </w:r>
    </w:p>
    <w:p w14:paraId="73D4E9D5" w14:textId="1AEFB0A5" w:rsidR="00A41821" w:rsidRPr="00900A2F" w:rsidRDefault="00A41821" w:rsidP="00FE7930">
      <w:pPr>
        <w:pStyle w:val="Heading1"/>
        <w:spacing w:line="360" w:lineRule="auto"/>
        <w:ind w:left="0" w:firstLine="18"/>
        <w:jc w:val="both"/>
        <w:rPr>
          <w:rFonts w:asciiTheme="minorHAnsi" w:hAnsiTheme="minorHAnsi" w:cstheme="minorHAnsi"/>
          <w:b w:val="0"/>
          <w:bCs w:val="0"/>
          <w:sz w:val="24"/>
          <w:szCs w:val="24"/>
        </w:rPr>
      </w:pPr>
      <w:r w:rsidRPr="00900A2F">
        <w:rPr>
          <w:rFonts w:asciiTheme="minorHAnsi" w:hAnsiTheme="minorHAnsi" w:cstheme="minorHAnsi"/>
          <w:b w:val="0"/>
          <w:bCs w:val="0"/>
          <w:sz w:val="24"/>
          <w:szCs w:val="24"/>
        </w:rPr>
        <w:t xml:space="preserve">Navy blue knee length tailored </w:t>
      </w:r>
      <w:r w:rsidR="00574C8C" w:rsidRPr="00900A2F">
        <w:rPr>
          <w:rFonts w:asciiTheme="minorHAnsi" w:hAnsiTheme="minorHAnsi" w:cstheme="minorHAnsi"/>
          <w:b w:val="0"/>
          <w:bCs w:val="0"/>
          <w:sz w:val="24"/>
          <w:szCs w:val="24"/>
        </w:rPr>
        <w:t>shorts</w:t>
      </w:r>
    </w:p>
    <w:p w14:paraId="21CD5C19" w14:textId="641F7AA4" w:rsidR="00096E6D" w:rsidRPr="00900A2F" w:rsidRDefault="001D0BD0" w:rsidP="00FE7930">
      <w:pPr>
        <w:pStyle w:val="Heading1"/>
        <w:spacing w:line="360" w:lineRule="auto"/>
        <w:ind w:left="0" w:firstLine="18"/>
        <w:jc w:val="both"/>
        <w:rPr>
          <w:rFonts w:asciiTheme="minorHAnsi" w:hAnsiTheme="minorHAnsi" w:cstheme="minorHAnsi"/>
          <w:b w:val="0"/>
          <w:bCs w:val="0"/>
          <w:sz w:val="24"/>
          <w:szCs w:val="24"/>
        </w:rPr>
      </w:pPr>
      <w:r w:rsidRPr="00900A2F">
        <w:rPr>
          <w:rFonts w:asciiTheme="minorHAnsi" w:hAnsiTheme="minorHAnsi" w:cstheme="minorHAnsi"/>
          <w:b w:val="0"/>
          <w:bCs w:val="0"/>
          <w:sz w:val="24"/>
          <w:szCs w:val="24"/>
        </w:rPr>
        <w:t>O</w:t>
      </w:r>
      <w:r w:rsidR="00096E6D" w:rsidRPr="00900A2F">
        <w:rPr>
          <w:rFonts w:asciiTheme="minorHAnsi" w:hAnsiTheme="minorHAnsi" w:cstheme="minorHAnsi"/>
          <w:b w:val="0"/>
          <w:bCs w:val="0"/>
          <w:sz w:val="24"/>
          <w:szCs w:val="24"/>
        </w:rPr>
        <w:t>uterwear (if required) to be predominantly navy</w:t>
      </w:r>
    </w:p>
    <w:p w14:paraId="637E5871" w14:textId="77777777" w:rsidR="00993DA3" w:rsidRPr="00900A2F" w:rsidRDefault="00993DA3" w:rsidP="00FE7930">
      <w:pPr>
        <w:pStyle w:val="BodyText"/>
        <w:spacing w:line="360" w:lineRule="auto"/>
        <w:ind w:hanging="840"/>
        <w:rPr>
          <w:rFonts w:asciiTheme="minorHAnsi" w:hAnsiTheme="minorHAnsi" w:cstheme="minorHAnsi"/>
        </w:rPr>
      </w:pPr>
    </w:p>
    <w:p w14:paraId="411D2BCB" w14:textId="7F8CF915" w:rsidR="008721D2" w:rsidRPr="00900A2F" w:rsidRDefault="004026D8" w:rsidP="00D6246E">
      <w:pPr>
        <w:pStyle w:val="Heading1"/>
        <w:numPr>
          <w:ilvl w:val="0"/>
          <w:numId w:val="8"/>
        </w:numPr>
        <w:tabs>
          <w:tab w:val="left" w:pos="567"/>
        </w:tabs>
        <w:spacing w:line="360" w:lineRule="auto"/>
        <w:ind w:left="567" w:hanging="567"/>
        <w:jc w:val="both"/>
        <w:rPr>
          <w:rFonts w:asciiTheme="minorHAnsi" w:hAnsiTheme="minorHAnsi" w:cstheme="minorHAnsi"/>
          <w:b w:val="0"/>
          <w:bCs w:val="0"/>
        </w:rPr>
      </w:pPr>
      <w:r w:rsidRPr="00900A2F">
        <w:rPr>
          <w:rFonts w:asciiTheme="minorHAnsi" w:hAnsiTheme="minorHAnsi" w:cstheme="minorHAnsi"/>
        </w:rPr>
        <w:t>ANNUAL GENERAL MEETING</w:t>
      </w:r>
      <w:r w:rsidR="00397D89" w:rsidRPr="00900A2F">
        <w:rPr>
          <w:rFonts w:asciiTheme="minorHAnsi" w:hAnsiTheme="minorHAnsi" w:cstheme="minorHAnsi"/>
        </w:rPr>
        <w:t xml:space="preserve"> (AGM)</w:t>
      </w:r>
    </w:p>
    <w:p w14:paraId="60E0AEA8" w14:textId="54354456" w:rsidR="000C00CB" w:rsidRPr="00900A2F" w:rsidRDefault="004026D8" w:rsidP="0085470F">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 xml:space="preserve">The AGM shall be held each year on the </w:t>
      </w:r>
      <w:r w:rsidR="000B044A" w:rsidRPr="00900A2F">
        <w:rPr>
          <w:rFonts w:asciiTheme="minorHAnsi" w:hAnsiTheme="minorHAnsi" w:cstheme="minorHAnsi"/>
        </w:rPr>
        <w:t xml:space="preserve">last </w:t>
      </w:r>
      <w:r w:rsidRPr="00900A2F">
        <w:rPr>
          <w:rFonts w:asciiTheme="minorHAnsi" w:hAnsiTheme="minorHAnsi" w:cstheme="minorHAnsi"/>
        </w:rPr>
        <w:t xml:space="preserve">Sunday of </w:t>
      </w:r>
      <w:r w:rsidR="000B044A" w:rsidRPr="00900A2F">
        <w:rPr>
          <w:rFonts w:asciiTheme="minorHAnsi" w:hAnsiTheme="minorHAnsi" w:cstheme="minorHAnsi"/>
        </w:rPr>
        <w:t>February</w:t>
      </w:r>
      <w:r w:rsidR="005C6627" w:rsidRPr="00900A2F">
        <w:rPr>
          <w:rFonts w:asciiTheme="minorHAnsi" w:hAnsiTheme="minorHAnsi" w:cstheme="minorHAnsi"/>
        </w:rPr>
        <w:t>.</w:t>
      </w:r>
      <w:r w:rsidR="000C00CB" w:rsidRPr="00900A2F">
        <w:rPr>
          <w:rFonts w:asciiTheme="minorHAnsi" w:hAnsiTheme="minorHAnsi" w:cstheme="minorHAnsi"/>
        </w:rPr>
        <w:t xml:space="preserve"> </w:t>
      </w:r>
      <w:r w:rsidRPr="00900A2F">
        <w:rPr>
          <w:rFonts w:asciiTheme="minorHAnsi" w:hAnsiTheme="minorHAnsi" w:cstheme="minorHAnsi"/>
        </w:rPr>
        <w:t xml:space="preserve">This may be moved by no more than two weeks when clashing with a major holiday. </w:t>
      </w:r>
    </w:p>
    <w:p w14:paraId="1D5F7644" w14:textId="6C30F91E" w:rsidR="000C00CB" w:rsidRPr="00900A2F" w:rsidRDefault="00933314" w:rsidP="0085470F">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 xml:space="preserve">The </w:t>
      </w:r>
      <w:r w:rsidR="00D954CE" w:rsidRPr="00900A2F">
        <w:rPr>
          <w:rFonts w:asciiTheme="minorHAnsi" w:hAnsiTheme="minorHAnsi" w:cstheme="minorHAnsi"/>
        </w:rPr>
        <w:t>AGM</w:t>
      </w:r>
      <w:r w:rsidRPr="00900A2F">
        <w:rPr>
          <w:rFonts w:asciiTheme="minorHAnsi" w:hAnsiTheme="minorHAnsi" w:cstheme="minorHAnsi"/>
        </w:rPr>
        <w:t xml:space="preserve"> shall be convened as either a physical meeting, a physical and online meeting or purely as an online meeting.</w:t>
      </w:r>
    </w:p>
    <w:p w14:paraId="02018956" w14:textId="5DE18F30" w:rsidR="000C00CB" w:rsidRPr="00900A2F" w:rsidRDefault="00D1304D" w:rsidP="0085470F">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D1304D">
        <w:rPr>
          <w:rFonts w:asciiTheme="minorHAnsi" w:hAnsiTheme="minorHAnsi" w:cstheme="minorHAnsi"/>
        </w:rPr>
        <w:t>All members of the Association may attend any AGM but only Full Members and Life Members shall be entitled to vote</w:t>
      </w:r>
      <w:r w:rsidR="00933314" w:rsidRPr="00900A2F">
        <w:rPr>
          <w:rFonts w:asciiTheme="minorHAnsi" w:hAnsiTheme="minorHAnsi" w:cstheme="minorHAnsi"/>
        </w:rPr>
        <w:t>.</w:t>
      </w:r>
    </w:p>
    <w:p w14:paraId="634C485D" w14:textId="54DFDE0B" w:rsidR="00933314" w:rsidRPr="00900A2F" w:rsidRDefault="00933314" w:rsidP="0085470F">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 xml:space="preserve">In order to make access to any voting at </w:t>
      </w:r>
      <w:r w:rsidR="00923E4F" w:rsidRPr="00900A2F">
        <w:rPr>
          <w:rFonts w:asciiTheme="minorHAnsi" w:hAnsiTheme="minorHAnsi" w:cstheme="minorHAnsi"/>
        </w:rPr>
        <w:t xml:space="preserve">an </w:t>
      </w:r>
      <w:r w:rsidRPr="00900A2F">
        <w:rPr>
          <w:rFonts w:asciiTheme="minorHAnsi" w:hAnsiTheme="minorHAnsi" w:cstheme="minorHAnsi"/>
        </w:rPr>
        <w:t>AGM inclusive to all members, voting can be carried out in the following ways:</w:t>
      </w:r>
    </w:p>
    <w:p w14:paraId="4260F533" w14:textId="503FD39C" w:rsidR="0038577B" w:rsidRPr="00900A2F" w:rsidRDefault="00933314" w:rsidP="0085470F">
      <w:pPr>
        <w:pStyle w:val="BodyText"/>
        <w:numPr>
          <w:ilvl w:val="2"/>
          <w:numId w:val="8"/>
        </w:numPr>
        <w:tabs>
          <w:tab w:val="left" w:pos="1418"/>
        </w:tabs>
        <w:spacing w:line="360" w:lineRule="auto"/>
        <w:ind w:left="1418" w:right="112" w:hanging="851"/>
        <w:jc w:val="both"/>
        <w:rPr>
          <w:rFonts w:asciiTheme="minorHAnsi" w:hAnsiTheme="minorHAnsi" w:cstheme="minorHAnsi"/>
        </w:rPr>
      </w:pPr>
      <w:r w:rsidRPr="00900A2F">
        <w:rPr>
          <w:rFonts w:asciiTheme="minorHAnsi" w:hAnsiTheme="minorHAnsi" w:cstheme="minorHAnsi"/>
        </w:rPr>
        <w:t>When physically present at the meeting</w:t>
      </w:r>
      <w:r w:rsidR="00640D06" w:rsidRPr="00900A2F">
        <w:rPr>
          <w:rFonts w:asciiTheme="minorHAnsi" w:hAnsiTheme="minorHAnsi" w:cstheme="minorHAnsi"/>
        </w:rPr>
        <w:t>.</w:t>
      </w:r>
    </w:p>
    <w:p w14:paraId="46534196" w14:textId="6E52A09D" w:rsidR="0038577B" w:rsidRPr="00900A2F" w:rsidRDefault="00933314" w:rsidP="0085470F">
      <w:pPr>
        <w:pStyle w:val="BodyText"/>
        <w:numPr>
          <w:ilvl w:val="2"/>
          <w:numId w:val="8"/>
        </w:numPr>
        <w:tabs>
          <w:tab w:val="left" w:pos="1418"/>
        </w:tabs>
        <w:spacing w:line="360" w:lineRule="auto"/>
        <w:ind w:left="1418" w:right="112" w:hanging="851"/>
        <w:jc w:val="both"/>
        <w:rPr>
          <w:rFonts w:asciiTheme="minorHAnsi" w:hAnsiTheme="minorHAnsi" w:cstheme="minorHAnsi"/>
        </w:rPr>
      </w:pPr>
      <w:r w:rsidRPr="00900A2F">
        <w:rPr>
          <w:rFonts w:asciiTheme="minorHAnsi" w:hAnsiTheme="minorHAnsi" w:cstheme="minorHAnsi"/>
        </w:rPr>
        <w:t>By online means. Members must have received an online invitation to be able to vote online and must be online for the meeting.</w:t>
      </w:r>
    </w:p>
    <w:p w14:paraId="051DB32A" w14:textId="157C79D0" w:rsidR="0038577B" w:rsidRPr="00900A2F" w:rsidRDefault="00933314" w:rsidP="0085470F">
      <w:pPr>
        <w:pStyle w:val="BodyText"/>
        <w:numPr>
          <w:ilvl w:val="2"/>
          <w:numId w:val="8"/>
        </w:numPr>
        <w:tabs>
          <w:tab w:val="left" w:pos="1418"/>
        </w:tabs>
        <w:spacing w:line="360" w:lineRule="auto"/>
        <w:ind w:left="1418" w:right="112" w:hanging="851"/>
        <w:jc w:val="both"/>
        <w:rPr>
          <w:rFonts w:asciiTheme="minorHAnsi" w:hAnsiTheme="minorHAnsi" w:cstheme="minorHAnsi"/>
        </w:rPr>
      </w:pPr>
      <w:r w:rsidRPr="00900A2F">
        <w:rPr>
          <w:rFonts w:asciiTheme="minorHAnsi" w:hAnsiTheme="minorHAnsi" w:cstheme="minorHAnsi"/>
        </w:rPr>
        <w:t xml:space="preserve">Via email. </w:t>
      </w:r>
      <w:r w:rsidR="00640D06" w:rsidRPr="00900A2F">
        <w:rPr>
          <w:rFonts w:asciiTheme="minorHAnsi" w:hAnsiTheme="minorHAnsi" w:cstheme="minorHAnsi"/>
        </w:rPr>
        <w:t>O</w:t>
      </w:r>
      <w:r w:rsidRPr="00900A2F">
        <w:rPr>
          <w:rFonts w:asciiTheme="minorHAnsi" w:hAnsiTheme="minorHAnsi" w:cstheme="minorHAnsi"/>
        </w:rPr>
        <w:t xml:space="preserve">nly email addresses registered with the </w:t>
      </w:r>
      <w:r w:rsidR="00640D06" w:rsidRPr="00900A2F">
        <w:rPr>
          <w:rFonts w:asciiTheme="minorHAnsi" w:hAnsiTheme="minorHAnsi" w:cstheme="minorHAnsi"/>
        </w:rPr>
        <w:t>Association</w:t>
      </w:r>
      <w:r w:rsidRPr="00900A2F">
        <w:rPr>
          <w:rFonts w:asciiTheme="minorHAnsi" w:hAnsiTheme="minorHAnsi" w:cstheme="minorHAnsi"/>
        </w:rPr>
        <w:t xml:space="preserve"> will be valid. Email </w:t>
      </w:r>
      <w:r w:rsidR="00502757">
        <w:rPr>
          <w:rFonts w:asciiTheme="minorHAnsi" w:hAnsiTheme="minorHAnsi" w:cstheme="minorHAnsi"/>
        </w:rPr>
        <w:t>v</w:t>
      </w:r>
      <w:r w:rsidRPr="00900A2F">
        <w:rPr>
          <w:rFonts w:asciiTheme="minorHAnsi" w:hAnsiTheme="minorHAnsi" w:cstheme="minorHAnsi"/>
        </w:rPr>
        <w:t xml:space="preserve">otes must be received by the Secretary 14 days in advance of the meeting </w:t>
      </w:r>
      <w:r w:rsidRPr="00900A2F">
        <w:rPr>
          <w:rFonts w:asciiTheme="minorHAnsi" w:hAnsiTheme="minorHAnsi" w:cstheme="minorHAnsi"/>
        </w:rPr>
        <w:lastRenderedPageBreak/>
        <w:t>and are only valid for original motions that have been notified to members and are not valid for amended motions at meetings.</w:t>
      </w:r>
    </w:p>
    <w:p w14:paraId="3F48F167" w14:textId="0C18EAAB" w:rsidR="0038577B" w:rsidRPr="00900A2F" w:rsidRDefault="00933314" w:rsidP="0085470F">
      <w:pPr>
        <w:pStyle w:val="BodyText"/>
        <w:numPr>
          <w:ilvl w:val="2"/>
          <w:numId w:val="8"/>
        </w:numPr>
        <w:tabs>
          <w:tab w:val="left" w:pos="1418"/>
        </w:tabs>
        <w:spacing w:line="360" w:lineRule="auto"/>
        <w:ind w:left="1418" w:right="112" w:hanging="851"/>
        <w:jc w:val="both"/>
        <w:rPr>
          <w:rFonts w:asciiTheme="minorHAnsi" w:hAnsiTheme="minorHAnsi" w:cstheme="minorHAnsi"/>
        </w:rPr>
      </w:pPr>
      <w:r w:rsidRPr="00900A2F">
        <w:rPr>
          <w:rFonts w:asciiTheme="minorHAnsi" w:hAnsiTheme="minorHAnsi" w:cstheme="minorHAnsi"/>
        </w:rPr>
        <w:t xml:space="preserve">By </w:t>
      </w:r>
      <w:r w:rsidR="00640D06" w:rsidRPr="00900A2F">
        <w:rPr>
          <w:rFonts w:asciiTheme="minorHAnsi" w:hAnsiTheme="minorHAnsi" w:cstheme="minorHAnsi"/>
        </w:rPr>
        <w:t>p</w:t>
      </w:r>
      <w:r w:rsidRPr="00900A2F">
        <w:rPr>
          <w:rFonts w:asciiTheme="minorHAnsi" w:hAnsiTheme="minorHAnsi" w:cstheme="minorHAnsi"/>
        </w:rPr>
        <w:t xml:space="preserve">roxy. The proxy vote must be registered with the Secretary 14 days prior to the AGM and the </w:t>
      </w:r>
      <w:r w:rsidR="00640D06" w:rsidRPr="00900A2F">
        <w:rPr>
          <w:rFonts w:asciiTheme="minorHAnsi" w:hAnsiTheme="minorHAnsi" w:cstheme="minorHAnsi"/>
        </w:rPr>
        <w:t>p</w:t>
      </w:r>
      <w:r w:rsidRPr="00900A2F">
        <w:rPr>
          <w:rFonts w:asciiTheme="minorHAnsi" w:hAnsiTheme="minorHAnsi" w:cstheme="minorHAnsi"/>
        </w:rPr>
        <w:t xml:space="preserve">roxy has to be physically present or online at the meeting. </w:t>
      </w:r>
    </w:p>
    <w:p w14:paraId="1165DCBE" w14:textId="5C07F193" w:rsidR="00933314" w:rsidRPr="00900A2F" w:rsidRDefault="00933314" w:rsidP="0085470F">
      <w:pPr>
        <w:pStyle w:val="BodyText"/>
        <w:numPr>
          <w:ilvl w:val="2"/>
          <w:numId w:val="8"/>
        </w:numPr>
        <w:tabs>
          <w:tab w:val="left" w:pos="1418"/>
        </w:tabs>
        <w:spacing w:line="360" w:lineRule="auto"/>
        <w:ind w:left="1418" w:right="112" w:hanging="851"/>
        <w:jc w:val="both"/>
        <w:rPr>
          <w:rFonts w:asciiTheme="minorHAnsi" w:hAnsiTheme="minorHAnsi" w:cstheme="minorHAnsi"/>
        </w:rPr>
      </w:pPr>
      <w:r w:rsidRPr="00900A2F">
        <w:rPr>
          <w:rFonts w:asciiTheme="minorHAnsi" w:hAnsiTheme="minorHAnsi" w:cstheme="minorHAnsi"/>
        </w:rPr>
        <w:t xml:space="preserve">In writing.  </w:t>
      </w:r>
      <w:r w:rsidR="00640D06" w:rsidRPr="00900A2F">
        <w:rPr>
          <w:rFonts w:asciiTheme="minorHAnsi" w:hAnsiTheme="minorHAnsi" w:cstheme="minorHAnsi"/>
        </w:rPr>
        <w:t>Written</w:t>
      </w:r>
      <w:r w:rsidRPr="00900A2F">
        <w:rPr>
          <w:rFonts w:asciiTheme="minorHAnsi" w:hAnsiTheme="minorHAnsi" w:cstheme="minorHAnsi"/>
        </w:rPr>
        <w:t xml:space="preserve"> vote</w:t>
      </w:r>
      <w:r w:rsidR="00640D06" w:rsidRPr="00900A2F">
        <w:rPr>
          <w:rFonts w:asciiTheme="minorHAnsi" w:hAnsiTheme="minorHAnsi" w:cstheme="minorHAnsi"/>
        </w:rPr>
        <w:t>s</w:t>
      </w:r>
      <w:r w:rsidRPr="00900A2F">
        <w:rPr>
          <w:rFonts w:asciiTheme="minorHAnsi" w:hAnsiTheme="minorHAnsi" w:cstheme="minorHAnsi"/>
        </w:rPr>
        <w:t xml:space="preserve"> must be received by the Secretary 7 days in advance of the meeting and </w:t>
      </w:r>
      <w:r w:rsidR="003941B4" w:rsidRPr="00900A2F">
        <w:rPr>
          <w:rFonts w:asciiTheme="minorHAnsi" w:hAnsiTheme="minorHAnsi" w:cstheme="minorHAnsi"/>
        </w:rPr>
        <w:t>are</w:t>
      </w:r>
      <w:r w:rsidRPr="00900A2F">
        <w:rPr>
          <w:rFonts w:asciiTheme="minorHAnsi" w:hAnsiTheme="minorHAnsi" w:cstheme="minorHAnsi"/>
        </w:rPr>
        <w:t xml:space="preserve"> only valid for original motions that have been notified to members and </w:t>
      </w:r>
      <w:r w:rsidR="00031231" w:rsidRPr="00900A2F">
        <w:rPr>
          <w:rFonts w:asciiTheme="minorHAnsi" w:hAnsiTheme="minorHAnsi" w:cstheme="minorHAnsi"/>
        </w:rPr>
        <w:t>are</w:t>
      </w:r>
      <w:r w:rsidRPr="00900A2F">
        <w:rPr>
          <w:rFonts w:asciiTheme="minorHAnsi" w:hAnsiTheme="minorHAnsi" w:cstheme="minorHAnsi"/>
        </w:rPr>
        <w:t xml:space="preserve"> not valid for amended motions.</w:t>
      </w:r>
    </w:p>
    <w:p w14:paraId="73A19FFA" w14:textId="0993E3FF" w:rsidR="00234CC9" w:rsidRDefault="4C472529" w:rsidP="4C472529">
      <w:pPr>
        <w:pStyle w:val="BodyText"/>
        <w:numPr>
          <w:ilvl w:val="1"/>
          <w:numId w:val="8"/>
        </w:numPr>
        <w:tabs>
          <w:tab w:val="left" w:pos="567"/>
        </w:tabs>
        <w:spacing w:line="360" w:lineRule="auto"/>
        <w:ind w:left="567" w:right="112" w:hanging="567"/>
        <w:jc w:val="both"/>
        <w:rPr>
          <w:rFonts w:asciiTheme="minorHAnsi" w:hAnsiTheme="minorHAnsi" w:cstheme="minorBidi"/>
        </w:rPr>
      </w:pPr>
      <w:r w:rsidRPr="4C472529">
        <w:rPr>
          <w:rFonts w:asciiTheme="minorHAnsi" w:hAnsiTheme="minorHAnsi" w:cstheme="minorBidi"/>
        </w:rPr>
        <w:t>All motions and nominations shall be notified to the Secretary no later than 28 days prior to the AGM.</w:t>
      </w:r>
    </w:p>
    <w:p w14:paraId="68CCCB0A" w14:textId="37CB68C6" w:rsidR="00AE590D" w:rsidRPr="00900A2F" w:rsidRDefault="4C472529" w:rsidP="4C472529">
      <w:pPr>
        <w:pStyle w:val="BodyText"/>
        <w:numPr>
          <w:ilvl w:val="1"/>
          <w:numId w:val="8"/>
        </w:numPr>
        <w:tabs>
          <w:tab w:val="left" w:pos="567"/>
        </w:tabs>
        <w:spacing w:line="360" w:lineRule="auto"/>
        <w:ind w:left="567" w:right="112" w:hanging="567"/>
        <w:jc w:val="both"/>
        <w:rPr>
          <w:rFonts w:asciiTheme="minorHAnsi" w:hAnsiTheme="minorHAnsi" w:cstheme="minorBidi"/>
        </w:rPr>
      </w:pPr>
      <w:r w:rsidRPr="4C472529">
        <w:rPr>
          <w:rFonts w:asciiTheme="minorHAnsi" w:hAnsiTheme="minorHAnsi" w:cstheme="minorBidi"/>
        </w:rPr>
        <w:t>A quorum shall be not less than five percent of voting members at the date of the AGM. In the absence of a quorum, thirty minutes after the stated time for the commencement of the meeting, the AGM shall be reconvened on a date and time set by the Executive.</w:t>
      </w:r>
    </w:p>
    <w:p w14:paraId="05E42A32" w14:textId="3CB5B745" w:rsidR="00AE590D" w:rsidRPr="00900A2F" w:rsidRDefault="4C472529" w:rsidP="4C472529">
      <w:pPr>
        <w:pStyle w:val="BodyText"/>
        <w:numPr>
          <w:ilvl w:val="1"/>
          <w:numId w:val="8"/>
        </w:numPr>
        <w:tabs>
          <w:tab w:val="left" w:pos="567"/>
        </w:tabs>
        <w:spacing w:line="360" w:lineRule="auto"/>
        <w:ind w:left="567" w:right="112" w:hanging="567"/>
        <w:jc w:val="both"/>
        <w:rPr>
          <w:rFonts w:asciiTheme="minorHAnsi" w:hAnsiTheme="minorHAnsi" w:cstheme="minorBidi"/>
        </w:rPr>
      </w:pPr>
      <w:r w:rsidRPr="4C472529">
        <w:rPr>
          <w:rFonts w:asciiTheme="minorHAnsi" w:hAnsiTheme="minorHAnsi" w:cstheme="minorBidi"/>
        </w:rPr>
        <w:t>Unless otherwise stated in this Constitution, all issues, matters or motions shall be decided by a simple majority of the votes cast. The Chair of the meeting shall only have the casting vote.</w:t>
      </w:r>
    </w:p>
    <w:p w14:paraId="57CBC490" w14:textId="6403E463" w:rsidR="00AE590D" w:rsidRPr="00900A2F" w:rsidRDefault="4C472529" w:rsidP="4C472529">
      <w:pPr>
        <w:pStyle w:val="BodyText"/>
        <w:numPr>
          <w:ilvl w:val="1"/>
          <w:numId w:val="8"/>
        </w:numPr>
        <w:tabs>
          <w:tab w:val="left" w:pos="567"/>
        </w:tabs>
        <w:spacing w:line="360" w:lineRule="auto"/>
        <w:ind w:left="567" w:right="112" w:hanging="567"/>
        <w:jc w:val="both"/>
        <w:rPr>
          <w:rFonts w:asciiTheme="minorHAnsi" w:hAnsiTheme="minorHAnsi" w:cstheme="minorBidi"/>
        </w:rPr>
      </w:pPr>
      <w:r w:rsidRPr="4C472529">
        <w:rPr>
          <w:rFonts w:asciiTheme="minorHAnsi" w:hAnsiTheme="minorHAnsi" w:cstheme="minorBidi"/>
        </w:rPr>
        <w:t>Any alteration of, or addition to, the Constitution may only be made at the AGM or an SGM called for that purpose. Notice shall be given in writing to the Secretary setting out in full any such alterations or additions which must be included in the notice of business of the meeting no later than 28 days prior to the meeting.</w:t>
      </w:r>
    </w:p>
    <w:p w14:paraId="2EA7B7AF" w14:textId="4663FA7C" w:rsidR="00AE590D" w:rsidRPr="00900A2F" w:rsidRDefault="4C472529" w:rsidP="4C472529">
      <w:pPr>
        <w:pStyle w:val="BodyText"/>
        <w:numPr>
          <w:ilvl w:val="1"/>
          <w:numId w:val="8"/>
        </w:numPr>
        <w:tabs>
          <w:tab w:val="left" w:pos="567"/>
        </w:tabs>
        <w:spacing w:line="360" w:lineRule="auto"/>
        <w:ind w:left="567" w:right="112" w:hanging="567"/>
        <w:jc w:val="both"/>
        <w:rPr>
          <w:rFonts w:asciiTheme="minorHAnsi" w:hAnsiTheme="minorHAnsi" w:cstheme="minorBidi"/>
        </w:rPr>
      </w:pPr>
      <w:r w:rsidRPr="4C472529">
        <w:rPr>
          <w:rFonts w:asciiTheme="minorHAnsi" w:hAnsiTheme="minorHAnsi" w:cstheme="minorBidi"/>
        </w:rPr>
        <w:t>All motions to vary, modify or replace the Constitution shall require a two-thirds majority of votes cast.</w:t>
      </w:r>
    </w:p>
    <w:p w14:paraId="4149516C" w14:textId="75F545C8" w:rsidR="00AE590D" w:rsidRPr="00900A2F" w:rsidRDefault="4C472529" w:rsidP="4C472529">
      <w:pPr>
        <w:pStyle w:val="BodyText"/>
        <w:numPr>
          <w:ilvl w:val="1"/>
          <w:numId w:val="8"/>
        </w:numPr>
        <w:tabs>
          <w:tab w:val="left" w:pos="567"/>
        </w:tabs>
        <w:spacing w:line="360" w:lineRule="auto"/>
        <w:ind w:left="567" w:right="112" w:hanging="567"/>
        <w:jc w:val="both"/>
        <w:rPr>
          <w:rFonts w:asciiTheme="minorHAnsi" w:hAnsiTheme="minorHAnsi" w:cstheme="minorBidi"/>
        </w:rPr>
      </w:pPr>
      <w:r w:rsidRPr="4C472529">
        <w:rPr>
          <w:rFonts w:asciiTheme="minorHAnsi" w:hAnsiTheme="minorHAnsi" w:cstheme="minorBidi"/>
        </w:rPr>
        <w:t>Notices convening an AGM, together with an Agenda and the full text of any motion(s) to be voted upon, shall be distributed to members and posted on the website at least 21 days prior to the meeting.</w:t>
      </w:r>
    </w:p>
    <w:p w14:paraId="5ED243B5" w14:textId="6CF204EC" w:rsidR="008721D2" w:rsidRPr="00900A2F" w:rsidRDefault="4C472529" w:rsidP="4C472529">
      <w:pPr>
        <w:pStyle w:val="BodyText"/>
        <w:numPr>
          <w:ilvl w:val="1"/>
          <w:numId w:val="8"/>
        </w:numPr>
        <w:tabs>
          <w:tab w:val="left" w:pos="567"/>
        </w:tabs>
        <w:spacing w:line="360" w:lineRule="auto"/>
        <w:ind w:left="567" w:right="112" w:hanging="567"/>
        <w:jc w:val="both"/>
        <w:rPr>
          <w:rFonts w:asciiTheme="minorHAnsi" w:hAnsiTheme="minorHAnsi" w:cstheme="minorBidi"/>
        </w:rPr>
      </w:pPr>
      <w:r w:rsidRPr="4C472529">
        <w:rPr>
          <w:rFonts w:asciiTheme="minorHAnsi" w:hAnsiTheme="minorHAnsi" w:cstheme="minorBidi"/>
        </w:rPr>
        <w:t>The business of the meeting shall be to;</w:t>
      </w:r>
    </w:p>
    <w:p w14:paraId="437C6712" w14:textId="7C6A472D" w:rsidR="008721D2" w:rsidRPr="00900A2F" w:rsidRDefault="4C472529" w:rsidP="4C472529">
      <w:pPr>
        <w:pStyle w:val="BodyText"/>
        <w:numPr>
          <w:ilvl w:val="2"/>
          <w:numId w:val="8"/>
        </w:numPr>
        <w:tabs>
          <w:tab w:val="left" w:pos="1418"/>
        </w:tabs>
        <w:spacing w:line="360" w:lineRule="auto"/>
        <w:ind w:left="1418" w:right="112" w:hanging="851"/>
        <w:jc w:val="both"/>
        <w:rPr>
          <w:rFonts w:asciiTheme="minorHAnsi" w:hAnsiTheme="minorHAnsi" w:cstheme="minorBidi"/>
        </w:rPr>
      </w:pPr>
      <w:r w:rsidRPr="4C472529">
        <w:rPr>
          <w:rFonts w:asciiTheme="minorHAnsi" w:hAnsiTheme="minorHAnsi" w:cstheme="minorBidi"/>
        </w:rPr>
        <w:t>receive and adopt the minutes of the previous AGM,</w:t>
      </w:r>
    </w:p>
    <w:p w14:paraId="6DDC236A" w14:textId="5AE5C156" w:rsidR="008721D2" w:rsidRPr="00900A2F" w:rsidRDefault="4C472529" w:rsidP="4C472529">
      <w:pPr>
        <w:pStyle w:val="BodyText"/>
        <w:numPr>
          <w:ilvl w:val="2"/>
          <w:numId w:val="8"/>
        </w:numPr>
        <w:tabs>
          <w:tab w:val="left" w:pos="1418"/>
        </w:tabs>
        <w:spacing w:line="360" w:lineRule="auto"/>
        <w:ind w:left="1418" w:right="112" w:hanging="851"/>
        <w:jc w:val="both"/>
        <w:rPr>
          <w:rFonts w:asciiTheme="minorHAnsi" w:hAnsiTheme="minorHAnsi" w:cstheme="minorBidi"/>
        </w:rPr>
      </w:pPr>
      <w:r w:rsidRPr="4C472529">
        <w:rPr>
          <w:rFonts w:asciiTheme="minorHAnsi" w:hAnsiTheme="minorHAnsi" w:cstheme="minorBidi"/>
        </w:rPr>
        <w:t>receive and adopt the annual accounts from the Treasurer,</w:t>
      </w:r>
    </w:p>
    <w:p w14:paraId="3138DC73" w14:textId="46331CF1" w:rsidR="00550A07" w:rsidRPr="00900A2F" w:rsidRDefault="4C472529" w:rsidP="4C472529">
      <w:pPr>
        <w:pStyle w:val="BodyText"/>
        <w:numPr>
          <w:ilvl w:val="2"/>
          <w:numId w:val="8"/>
        </w:numPr>
        <w:tabs>
          <w:tab w:val="left" w:pos="1418"/>
        </w:tabs>
        <w:spacing w:line="360" w:lineRule="auto"/>
        <w:ind w:left="1418" w:right="112" w:hanging="851"/>
        <w:jc w:val="both"/>
        <w:rPr>
          <w:rFonts w:asciiTheme="minorHAnsi" w:hAnsiTheme="minorHAnsi" w:cstheme="minorBidi"/>
        </w:rPr>
      </w:pPr>
      <w:r w:rsidRPr="4C472529">
        <w:rPr>
          <w:rFonts w:asciiTheme="minorHAnsi" w:hAnsiTheme="minorHAnsi" w:cstheme="minorBidi"/>
        </w:rPr>
        <w:t>agree membership fees for the following year,</w:t>
      </w:r>
    </w:p>
    <w:p w14:paraId="20BBA57E" w14:textId="11D30E40" w:rsidR="008721D2" w:rsidRPr="00900A2F" w:rsidRDefault="4C472529" w:rsidP="4C472529">
      <w:pPr>
        <w:pStyle w:val="BodyText"/>
        <w:numPr>
          <w:ilvl w:val="2"/>
          <w:numId w:val="8"/>
        </w:numPr>
        <w:tabs>
          <w:tab w:val="left" w:pos="1418"/>
        </w:tabs>
        <w:spacing w:line="360" w:lineRule="auto"/>
        <w:ind w:left="1418" w:right="112" w:hanging="851"/>
        <w:jc w:val="both"/>
        <w:rPr>
          <w:rFonts w:asciiTheme="minorHAnsi" w:hAnsiTheme="minorHAnsi" w:cstheme="minorBidi"/>
        </w:rPr>
      </w:pPr>
      <w:r w:rsidRPr="4C472529">
        <w:rPr>
          <w:rFonts w:asciiTheme="minorHAnsi" w:hAnsiTheme="minorHAnsi" w:cstheme="minorBidi"/>
        </w:rPr>
        <w:t xml:space="preserve">elect the Independent </w:t>
      </w:r>
      <w:r w:rsidR="00F57C8C" w:rsidRPr="4C472529">
        <w:rPr>
          <w:rFonts w:asciiTheme="minorHAnsi" w:hAnsiTheme="minorHAnsi" w:cstheme="minorBidi"/>
        </w:rPr>
        <w:t xml:space="preserve">Financial </w:t>
      </w:r>
      <w:r w:rsidRPr="4C472529">
        <w:rPr>
          <w:rFonts w:asciiTheme="minorHAnsi" w:hAnsiTheme="minorHAnsi" w:cstheme="minorBidi"/>
        </w:rPr>
        <w:t>Examiner(s) for the year,</w:t>
      </w:r>
    </w:p>
    <w:p w14:paraId="25573FBE" w14:textId="0794EB82" w:rsidR="00FC1A5A" w:rsidRPr="00900A2F" w:rsidRDefault="4C472529" w:rsidP="4C472529">
      <w:pPr>
        <w:pStyle w:val="BodyText"/>
        <w:numPr>
          <w:ilvl w:val="2"/>
          <w:numId w:val="8"/>
        </w:numPr>
        <w:tabs>
          <w:tab w:val="left" w:pos="1418"/>
        </w:tabs>
        <w:spacing w:line="360" w:lineRule="auto"/>
        <w:ind w:left="1418" w:right="112" w:hanging="851"/>
        <w:jc w:val="both"/>
        <w:rPr>
          <w:rFonts w:asciiTheme="minorHAnsi" w:hAnsiTheme="minorHAnsi" w:cstheme="minorBidi"/>
        </w:rPr>
      </w:pPr>
      <w:r w:rsidRPr="4C472529">
        <w:rPr>
          <w:rFonts w:asciiTheme="minorHAnsi" w:hAnsiTheme="minorHAnsi" w:cstheme="minorBidi"/>
        </w:rPr>
        <w:t>receive and adopt reports from the Secretary and the Development Officer,</w:t>
      </w:r>
    </w:p>
    <w:p w14:paraId="3CEEFF5E" w14:textId="2D652831" w:rsidR="008721D2" w:rsidRDefault="4C472529" w:rsidP="4C472529">
      <w:pPr>
        <w:pStyle w:val="BodyText"/>
        <w:numPr>
          <w:ilvl w:val="2"/>
          <w:numId w:val="8"/>
        </w:numPr>
        <w:tabs>
          <w:tab w:val="left" w:pos="1418"/>
        </w:tabs>
        <w:spacing w:line="360" w:lineRule="auto"/>
        <w:ind w:left="1418" w:right="112" w:hanging="851"/>
        <w:jc w:val="both"/>
        <w:rPr>
          <w:rFonts w:asciiTheme="minorHAnsi" w:hAnsiTheme="minorHAnsi" w:cstheme="minorBidi"/>
        </w:rPr>
      </w:pPr>
      <w:r w:rsidRPr="4C472529">
        <w:rPr>
          <w:rFonts w:asciiTheme="minorHAnsi" w:hAnsiTheme="minorHAnsi" w:cstheme="minorBidi"/>
        </w:rPr>
        <w:t xml:space="preserve">elect members to vacant positions of the Executive, </w:t>
      </w:r>
    </w:p>
    <w:p w14:paraId="1CC3B30C" w14:textId="2BB05905" w:rsidR="00D1304D" w:rsidRDefault="4C472529" w:rsidP="4C472529">
      <w:pPr>
        <w:pStyle w:val="BodyText"/>
        <w:numPr>
          <w:ilvl w:val="2"/>
          <w:numId w:val="8"/>
        </w:numPr>
        <w:tabs>
          <w:tab w:val="left" w:pos="1418"/>
        </w:tabs>
        <w:spacing w:line="360" w:lineRule="auto"/>
        <w:ind w:left="1418" w:right="112" w:hanging="851"/>
        <w:jc w:val="both"/>
        <w:rPr>
          <w:rFonts w:asciiTheme="minorHAnsi" w:hAnsiTheme="minorHAnsi" w:cstheme="minorBidi"/>
        </w:rPr>
      </w:pPr>
      <w:r w:rsidRPr="4C472529">
        <w:rPr>
          <w:rFonts w:asciiTheme="minorHAnsi" w:hAnsiTheme="minorHAnsi" w:cstheme="minorBidi"/>
        </w:rPr>
        <w:t>confirm Area Secretaries,</w:t>
      </w:r>
    </w:p>
    <w:p w14:paraId="79210165" w14:textId="68D66AFD" w:rsidR="00A32C64" w:rsidRPr="00900A2F" w:rsidRDefault="4C472529" w:rsidP="4C472529">
      <w:pPr>
        <w:pStyle w:val="BodyText"/>
        <w:numPr>
          <w:ilvl w:val="2"/>
          <w:numId w:val="8"/>
        </w:numPr>
        <w:tabs>
          <w:tab w:val="left" w:pos="1418"/>
        </w:tabs>
        <w:spacing w:line="360" w:lineRule="auto"/>
        <w:ind w:left="1418" w:right="112" w:hanging="851"/>
        <w:jc w:val="both"/>
        <w:rPr>
          <w:rFonts w:asciiTheme="minorHAnsi" w:hAnsiTheme="minorHAnsi" w:cstheme="minorBidi"/>
        </w:rPr>
      </w:pPr>
      <w:r w:rsidRPr="4C472529">
        <w:rPr>
          <w:rFonts w:asciiTheme="minorHAnsi" w:hAnsiTheme="minorHAnsi" w:cstheme="minorBidi"/>
        </w:rPr>
        <w:lastRenderedPageBreak/>
        <w:t>elect an International Selection Representative,</w:t>
      </w:r>
    </w:p>
    <w:p w14:paraId="37C78D85" w14:textId="04D35F87" w:rsidR="008721D2" w:rsidRPr="00900A2F" w:rsidRDefault="00E20470" w:rsidP="4C472529">
      <w:pPr>
        <w:pStyle w:val="BodyText"/>
        <w:numPr>
          <w:ilvl w:val="2"/>
          <w:numId w:val="8"/>
        </w:numPr>
        <w:tabs>
          <w:tab w:val="left" w:pos="1418"/>
        </w:tabs>
        <w:spacing w:line="360" w:lineRule="auto"/>
        <w:ind w:left="1418" w:right="112" w:hanging="851"/>
        <w:jc w:val="both"/>
        <w:rPr>
          <w:rFonts w:asciiTheme="minorHAnsi" w:hAnsiTheme="minorHAnsi" w:cstheme="minorBidi"/>
        </w:rPr>
      </w:pPr>
      <w:r>
        <w:rPr>
          <w:rFonts w:asciiTheme="minorHAnsi" w:hAnsiTheme="minorHAnsi" w:cstheme="minorBidi"/>
        </w:rPr>
        <w:t>receive and vote on notices of motions</w:t>
      </w:r>
    </w:p>
    <w:p w14:paraId="5DD072CE" w14:textId="783444DA" w:rsidR="4C472529" w:rsidRDefault="4C472529" w:rsidP="4C472529">
      <w:pPr>
        <w:pStyle w:val="BodyText"/>
        <w:numPr>
          <w:ilvl w:val="2"/>
          <w:numId w:val="8"/>
        </w:numPr>
        <w:tabs>
          <w:tab w:val="left" w:pos="1418"/>
        </w:tabs>
        <w:spacing w:line="360" w:lineRule="auto"/>
        <w:ind w:left="1418" w:right="112" w:hanging="851"/>
        <w:jc w:val="both"/>
      </w:pPr>
      <w:r w:rsidRPr="4C472529">
        <w:rPr>
          <w:rFonts w:asciiTheme="minorHAnsi" w:hAnsiTheme="minorHAnsi" w:cstheme="minorBidi"/>
        </w:rPr>
        <w:t>confirm the appointment of the Safeguarding Officer</w:t>
      </w:r>
    </w:p>
    <w:p w14:paraId="255743ED" w14:textId="77777777" w:rsidR="0025760E" w:rsidRPr="00900A2F" w:rsidRDefault="0025760E" w:rsidP="00FE7930">
      <w:pPr>
        <w:pStyle w:val="BodyText"/>
        <w:tabs>
          <w:tab w:val="left" w:pos="1985"/>
        </w:tabs>
        <w:spacing w:line="360" w:lineRule="auto"/>
        <w:ind w:right="112" w:hanging="840"/>
        <w:jc w:val="both"/>
        <w:rPr>
          <w:rFonts w:asciiTheme="minorHAnsi" w:hAnsiTheme="minorHAnsi" w:cstheme="minorHAnsi"/>
        </w:rPr>
      </w:pPr>
    </w:p>
    <w:p w14:paraId="7076D9E2" w14:textId="2BE43E82" w:rsidR="008721D2" w:rsidRPr="00900A2F" w:rsidRDefault="3DE54536" w:rsidP="00D6246E">
      <w:pPr>
        <w:pStyle w:val="Heading1"/>
        <w:numPr>
          <w:ilvl w:val="0"/>
          <w:numId w:val="8"/>
        </w:numPr>
        <w:tabs>
          <w:tab w:val="left" w:pos="567"/>
        </w:tabs>
        <w:spacing w:line="360" w:lineRule="auto"/>
        <w:ind w:left="567" w:hanging="567"/>
        <w:jc w:val="both"/>
        <w:rPr>
          <w:rFonts w:asciiTheme="minorHAnsi" w:hAnsiTheme="minorHAnsi" w:cstheme="minorHAnsi"/>
        </w:rPr>
      </w:pPr>
      <w:r w:rsidRPr="00900A2F">
        <w:rPr>
          <w:rFonts w:asciiTheme="minorHAnsi" w:hAnsiTheme="minorHAnsi" w:cstheme="minorHAnsi"/>
        </w:rPr>
        <w:t>SPECIAL GENERAL MEETING</w:t>
      </w:r>
      <w:r w:rsidR="00B05DC8" w:rsidRPr="00900A2F">
        <w:rPr>
          <w:rFonts w:asciiTheme="minorHAnsi" w:hAnsiTheme="minorHAnsi" w:cstheme="minorHAnsi"/>
        </w:rPr>
        <w:t xml:space="preserve"> (SGM)</w:t>
      </w:r>
    </w:p>
    <w:p w14:paraId="3510ACAC" w14:textId="41ABEDEC" w:rsidR="00326472" w:rsidRPr="00900A2F" w:rsidRDefault="0CC299FA" w:rsidP="0CC299FA">
      <w:pPr>
        <w:pStyle w:val="BodyText"/>
        <w:numPr>
          <w:ilvl w:val="1"/>
          <w:numId w:val="8"/>
        </w:numPr>
        <w:tabs>
          <w:tab w:val="left" w:pos="567"/>
        </w:tabs>
        <w:spacing w:line="360" w:lineRule="auto"/>
        <w:ind w:left="567" w:right="112" w:hanging="567"/>
        <w:jc w:val="both"/>
        <w:rPr>
          <w:rFonts w:asciiTheme="minorHAnsi" w:hAnsiTheme="minorHAnsi" w:cstheme="minorBidi"/>
        </w:rPr>
      </w:pPr>
      <w:r w:rsidRPr="0CC299FA">
        <w:rPr>
          <w:rFonts w:asciiTheme="minorHAnsi" w:hAnsiTheme="minorHAnsi" w:cstheme="minorBidi"/>
        </w:rPr>
        <w:t xml:space="preserve">An SGM may be convened, within 28 days, on receipt of a written requirement by the Secretary, signed or endorsed by email, by five percent of voting members of the Association or on the direction of the Executive. </w:t>
      </w:r>
    </w:p>
    <w:p w14:paraId="32DC7687" w14:textId="745234BB" w:rsidR="00607404" w:rsidRPr="00900A2F" w:rsidRDefault="00607404" w:rsidP="0085470F">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 xml:space="preserve">The </w:t>
      </w:r>
      <w:r w:rsidR="00A533C3" w:rsidRPr="00900A2F">
        <w:rPr>
          <w:rFonts w:asciiTheme="minorHAnsi" w:hAnsiTheme="minorHAnsi" w:cstheme="minorHAnsi"/>
        </w:rPr>
        <w:t>SGM</w:t>
      </w:r>
      <w:r w:rsidRPr="00900A2F">
        <w:rPr>
          <w:rFonts w:asciiTheme="minorHAnsi" w:hAnsiTheme="minorHAnsi" w:cstheme="minorHAnsi"/>
        </w:rPr>
        <w:t xml:space="preserve"> shall be convened as either a physical meeting, a physical and online meeting or purely as an online meeting</w:t>
      </w:r>
      <w:r w:rsidR="00A533C3" w:rsidRPr="00900A2F">
        <w:rPr>
          <w:rFonts w:asciiTheme="minorHAnsi" w:hAnsiTheme="minorHAnsi" w:cstheme="minorHAnsi"/>
        </w:rPr>
        <w:t>.</w:t>
      </w:r>
      <w:r w:rsidRPr="00900A2F">
        <w:rPr>
          <w:rFonts w:asciiTheme="minorHAnsi" w:hAnsiTheme="minorHAnsi" w:cstheme="minorHAnsi"/>
        </w:rPr>
        <w:t xml:space="preserve"> </w:t>
      </w:r>
    </w:p>
    <w:p w14:paraId="0C25CBAA" w14:textId="6216A20E" w:rsidR="008721D2" w:rsidRPr="00900A2F" w:rsidRDefault="004026D8" w:rsidP="0085470F">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 xml:space="preserve">All requests for such a meeting shall set out the matters or motions to be considered at the meeting. No other business shall be transacted. The Secretary shall give at least </w:t>
      </w:r>
      <w:r w:rsidR="00243A46" w:rsidRPr="00900A2F">
        <w:rPr>
          <w:rFonts w:asciiTheme="minorHAnsi" w:hAnsiTheme="minorHAnsi" w:cstheme="minorHAnsi"/>
        </w:rPr>
        <w:t xml:space="preserve">14 </w:t>
      </w:r>
      <w:r w:rsidR="000F3A20" w:rsidRPr="00900A2F">
        <w:rPr>
          <w:rFonts w:asciiTheme="minorHAnsi" w:hAnsiTheme="minorHAnsi" w:cstheme="minorHAnsi"/>
        </w:rPr>
        <w:t>days’ notice</w:t>
      </w:r>
      <w:r w:rsidRPr="00900A2F">
        <w:rPr>
          <w:rFonts w:asciiTheme="minorHAnsi" w:hAnsiTheme="minorHAnsi" w:cstheme="minorHAnsi"/>
        </w:rPr>
        <w:t xml:space="preserve"> to members of a</w:t>
      </w:r>
      <w:r w:rsidR="000F3A20" w:rsidRPr="00900A2F">
        <w:rPr>
          <w:rFonts w:asciiTheme="minorHAnsi" w:hAnsiTheme="minorHAnsi" w:cstheme="minorHAnsi"/>
        </w:rPr>
        <w:t>n</w:t>
      </w:r>
      <w:r w:rsidRPr="00900A2F">
        <w:rPr>
          <w:rFonts w:asciiTheme="minorHAnsi" w:hAnsiTheme="minorHAnsi" w:cstheme="minorHAnsi"/>
        </w:rPr>
        <w:t xml:space="preserve"> </w:t>
      </w:r>
      <w:r w:rsidR="000F3A20" w:rsidRPr="00900A2F">
        <w:rPr>
          <w:rFonts w:asciiTheme="minorHAnsi" w:hAnsiTheme="minorHAnsi" w:cstheme="minorHAnsi"/>
        </w:rPr>
        <w:t>SGM</w:t>
      </w:r>
      <w:r w:rsidRPr="00900A2F">
        <w:rPr>
          <w:rFonts w:asciiTheme="minorHAnsi" w:hAnsiTheme="minorHAnsi" w:cstheme="minorHAnsi"/>
        </w:rPr>
        <w:t>.</w:t>
      </w:r>
    </w:p>
    <w:p w14:paraId="6EF97045" w14:textId="41925CF8" w:rsidR="00D1304D" w:rsidRDefault="00D1304D" w:rsidP="0085470F">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D1304D">
        <w:rPr>
          <w:rFonts w:asciiTheme="minorHAnsi" w:hAnsiTheme="minorHAnsi" w:cstheme="minorHAnsi"/>
        </w:rPr>
        <w:t xml:space="preserve">All members of the Association may attend any </w:t>
      </w:r>
      <w:r>
        <w:rPr>
          <w:rFonts w:asciiTheme="minorHAnsi" w:hAnsiTheme="minorHAnsi" w:cstheme="minorHAnsi"/>
        </w:rPr>
        <w:t>S</w:t>
      </w:r>
      <w:r w:rsidRPr="00D1304D">
        <w:rPr>
          <w:rFonts w:asciiTheme="minorHAnsi" w:hAnsiTheme="minorHAnsi" w:cstheme="minorHAnsi"/>
        </w:rPr>
        <w:t>GM but only Full Members and Life Members shall be entitled to vote</w:t>
      </w:r>
    </w:p>
    <w:p w14:paraId="0B77C594" w14:textId="34C7C7C4" w:rsidR="008721D2" w:rsidRPr="00900A2F" w:rsidRDefault="0CC299FA" w:rsidP="0CC299FA">
      <w:pPr>
        <w:pStyle w:val="BodyText"/>
        <w:numPr>
          <w:ilvl w:val="1"/>
          <w:numId w:val="8"/>
        </w:numPr>
        <w:tabs>
          <w:tab w:val="left" w:pos="567"/>
        </w:tabs>
        <w:spacing w:line="360" w:lineRule="auto"/>
        <w:ind w:left="567" w:right="112" w:hanging="567"/>
        <w:jc w:val="both"/>
        <w:rPr>
          <w:rFonts w:asciiTheme="minorHAnsi" w:hAnsiTheme="minorHAnsi" w:cstheme="minorBidi"/>
        </w:rPr>
      </w:pPr>
      <w:r w:rsidRPr="0CC299FA">
        <w:rPr>
          <w:rFonts w:asciiTheme="minorHAnsi" w:hAnsiTheme="minorHAnsi" w:cstheme="minorBidi"/>
        </w:rPr>
        <w:t>A quorum at a SGM shall be not less than five percent of voting members.</w:t>
      </w:r>
    </w:p>
    <w:p w14:paraId="77947D6B" w14:textId="072180D0" w:rsidR="004226DC" w:rsidRPr="00900A2F" w:rsidRDefault="0BF8EC6F" w:rsidP="0085470F">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The voting process for a</w:t>
      </w:r>
      <w:r w:rsidR="000F3A20" w:rsidRPr="00900A2F">
        <w:rPr>
          <w:rFonts w:asciiTheme="minorHAnsi" w:hAnsiTheme="minorHAnsi" w:cstheme="minorHAnsi"/>
        </w:rPr>
        <w:t>n</w:t>
      </w:r>
      <w:r w:rsidRPr="00900A2F">
        <w:rPr>
          <w:rFonts w:asciiTheme="minorHAnsi" w:hAnsiTheme="minorHAnsi" w:cstheme="minorHAnsi"/>
        </w:rPr>
        <w:t xml:space="preserve"> </w:t>
      </w:r>
      <w:r w:rsidR="000F3A20" w:rsidRPr="00900A2F">
        <w:rPr>
          <w:rFonts w:asciiTheme="minorHAnsi" w:hAnsiTheme="minorHAnsi" w:cstheme="minorHAnsi"/>
        </w:rPr>
        <w:t>SGM</w:t>
      </w:r>
      <w:r w:rsidRPr="00900A2F">
        <w:rPr>
          <w:rFonts w:asciiTheme="minorHAnsi" w:hAnsiTheme="minorHAnsi" w:cstheme="minorHAnsi"/>
        </w:rPr>
        <w:t xml:space="preserve"> will be the same as an AGM</w:t>
      </w:r>
      <w:r w:rsidR="000F3A20" w:rsidRPr="00900A2F">
        <w:rPr>
          <w:rFonts w:asciiTheme="minorHAnsi" w:hAnsiTheme="minorHAnsi" w:cstheme="minorHAnsi"/>
        </w:rPr>
        <w:t>.</w:t>
      </w:r>
    </w:p>
    <w:p w14:paraId="5210DEE1" w14:textId="77777777" w:rsidR="0025760E" w:rsidRPr="00900A2F" w:rsidRDefault="0025760E" w:rsidP="00FE7930">
      <w:pPr>
        <w:pStyle w:val="BodyText"/>
        <w:tabs>
          <w:tab w:val="left" w:pos="840"/>
        </w:tabs>
        <w:spacing w:line="360" w:lineRule="auto"/>
        <w:ind w:right="112" w:hanging="840"/>
        <w:jc w:val="both"/>
        <w:rPr>
          <w:rFonts w:asciiTheme="minorHAnsi" w:hAnsiTheme="minorHAnsi" w:cstheme="minorHAnsi"/>
        </w:rPr>
      </w:pPr>
    </w:p>
    <w:p w14:paraId="6634DAC5" w14:textId="1912243D" w:rsidR="008721D2" w:rsidRPr="00900A2F" w:rsidRDefault="3DE54536" w:rsidP="00D6246E">
      <w:pPr>
        <w:pStyle w:val="Heading1"/>
        <w:numPr>
          <w:ilvl w:val="0"/>
          <w:numId w:val="8"/>
        </w:numPr>
        <w:tabs>
          <w:tab w:val="left" w:pos="567"/>
        </w:tabs>
        <w:spacing w:line="360" w:lineRule="auto"/>
        <w:ind w:left="567" w:hanging="567"/>
        <w:jc w:val="both"/>
        <w:rPr>
          <w:rFonts w:asciiTheme="minorHAnsi" w:hAnsiTheme="minorHAnsi" w:cstheme="minorHAnsi"/>
        </w:rPr>
      </w:pPr>
      <w:r w:rsidRPr="00900A2F">
        <w:rPr>
          <w:rFonts w:asciiTheme="minorHAnsi" w:hAnsiTheme="minorHAnsi" w:cstheme="minorHAnsi"/>
        </w:rPr>
        <w:t>SAFEGUARDING</w:t>
      </w:r>
    </w:p>
    <w:p w14:paraId="6AA2D236" w14:textId="7AD24AE1" w:rsidR="00891454" w:rsidRPr="00900A2F" w:rsidRDefault="00891454" w:rsidP="0085470F">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 xml:space="preserve">The </w:t>
      </w:r>
      <w:r w:rsidR="00343519" w:rsidRPr="00900A2F">
        <w:rPr>
          <w:rFonts w:asciiTheme="minorHAnsi" w:hAnsiTheme="minorHAnsi" w:cstheme="minorHAnsi"/>
        </w:rPr>
        <w:t>Association</w:t>
      </w:r>
      <w:r w:rsidRPr="00900A2F">
        <w:rPr>
          <w:rFonts w:asciiTheme="minorHAnsi" w:hAnsiTheme="minorHAnsi" w:cstheme="minorHAnsi"/>
        </w:rPr>
        <w:t xml:space="preserve"> shall adhere to </w:t>
      </w:r>
      <w:r w:rsidR="00921890" w:rsidRPr="00900A2F">
        <w:rPr>
          <w:rFonts w:asciiTheme="minorHAnsi" w:hAnsiTheme="minorHAnsi" w:cstheme="minorHAnsi"/>
        </w:rPr>
        <w:t>the</w:t>
      </w:r>
      <w:r w:rsidRPr="00900A2F">
        <w:rPr>
          <w:rFonts w:asciiTheme="minorHAnsi" w:hAnsiTheme="minorHAnsi" w:cstheme="minorHAnsi"/>
        </w:rPr>
        <w:t xml:space="preserve"> Safeguarding Policy regarding children and </w:t>
      </w:r>
      <w:r w:rsidR="00921890" w:rsidRPr="00900A2F">
        <w:rPr>
          <w:rFonts w:asciiTheme="minorHAnsi" w:hAnsiTheme="minorHAnsi" w:cstheme="minorHAnsi"/>
        </w:rPr>
        <w:t>a</w:t>
      </w:r>
      <w:r w:rsidRPr="00900A2F">
        <w:rPr>
          <w:rFonts w:asciiTheme="minorHAnsi" w:hAnsiTheme="minorHAnsi" w:cstheme="minorHAnsi"/>
        </w:rPr>
        <w:t xml:space="preserve">dults at </w:t>
      </w:r>
      <w:r w:rsidR="00921890" w:rsidRPr="00900A2F">
        <w:rPr>
          <w:rFonts w:asciiTheme="minorHAnsi" w:hAnsiTheme="minorHAnsi" w:cstheme="minorHAnsi"/>
        </w:rPr>
        <w:t>r</w:t>
      </w:r>
      <w:r w:rsidRPr="00900A2F">
        <w:rPr>
          <w:rFonts w:asciiTheme="minorHAnsi" w:hAnsiTheme="minorHAnsi" w:cstheme="minorHAnsi"/>
        </w:rPr>
        <w:t xml:space="preserve">isk and will ensure that the contents are communicated to members and are displayed on the </w:t>
      </w:r>
      <w:r w:rsidR="00343519" w:rsidRPr="00900A2F">
        <w:rPr>
          <w:rFonts w:asciiTheme="minorHAnsi" w:hAnsiTheme="minorHAnsi" w:cstheme="minorHAnsi"/>
        </w:rPr>
        <w:t>Association</w:t>
      </w:r>
      <w:r w:rsidRPr="00900A2F">
        <w:rPr>
          <w:rFonts w:asciiTheme="minorHAnsi" w:hAnsiTheme="minorHAnsi" w:cstheme="minorHAnsi"/>
        </w:rPr>
        <w:t xml:space="preserve"> website.</w:t>
      </w:r>
    </w:p>
    <w:p w14:paraId="03675B01" w14:textId="6BEC696D" w:rsidR="00891454" w:rsidRPr="00900A2F" w:rsidRDefault="00343519" w:rsidP="0085470F">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A</w:t>
      </w:r>
      <w:r w:rsidR="00891454" w:rsidRPr="00900A2F">
        <w:rPr>
          <w:rFonts w:asciiTheme="minorHAnsi" w:hAnsiTheme="minorHAnsi" w:cstheme="minorHAnsi"/>
        </w:rPr>
        <w:t xml:space="preserve"> Safeguarding Officer</w:t>
      </w:r>
      <w:r w:rsidRPr="00900A2F">
        <w:rPr>
          <w:rFonts w:asciiTheme="minorHAnsi" w:hAnsiTheme="minorHAnsi" w:cstheme="minorHAnsi"/>
        </w:rPr>
        <w:t xml:space="preserve"> shall be appointed</w:t>
      </w:r>
      <w:r w:rsidR="00B31160" w:rsidRPr="00900A2F">
        <w:rPr>
          <w:rFonts w:asciiTheme="minorHAnsi" w:hAnsiTheme="minorHAnsi" w:cstheme="minorHAnsi"/>
        </w:rPr>
        <w:t xml:space="preserve"> by the Executive </w:t>
      </w:r>
      <w:r w:rsidR="00C13E99" w:rsidRPr="00900A2F">
        <w:rPr>
          <w:rFonts w:asciiTheme="minorHAnsi" w:hAnsiTheme="minorHAnsi" w:cstheme="minorHAnsi"/>
        </w:rPr>
        <w:t>Committee and</w:t>
      </w:r>
      <w:r w:rsidR="00891454" w:rsidRPr="00900A2F">
        <w:rPr>
          <w:rFonts w:asciiTheme="minorHAnsi" w:hAnsiTheme="minorHAnsi" w:cstheme="minorHAnsi"/>
        </w:rPr>
        <w:t xml:space="preserve"> shall be responsible for issues relating the wellbeing of members.</w:t>
      </w:r>
    </w:p>
    <w:p w14:paraId="2F1AF2BB" w14:textId="319C813E" w:rsidR="00891454" w:rsidRPr="00900A2F" w:rsidRDefault="00CE19AA" w:rsidP="0085470F">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T</w:t>
      </w:r>
      <w:r w:rsidR="00891454" w:rsidRPr="00900A2F">
        <w:rPr>
          <w:rFonts w:asciiTheme="minorHAnsi" w:hAnsiTheme="minorHAnsi" w:cstheme="minorHAnsi"/>
        </w:rPr>
        <w:t>he contents of the Safeguarding Policy</w:t>
      </w:r>
      <w:r w:rsidRPr="00900A2F">
        <w:rPr>
          <w:rFonts w:asciiTheme="minorHAnsi" w:hAnsiTheme="minorHAnsi" w:cstheme="minorHAnsi"/>
        </w:rPr>
        <w:t xml:space="preserve"> shall be regularly reviewed</w:t>
      </w:r>
      <w:r w:rsidR="00891454" w:rsidRPr="00900A2F">
        <w:rPr>
          <w:rFonts w:asciiTheme="minorHAnsi" w:hAnsiTheme="minorHAnsi" w:cstheme="minorHAnsi"/>
        </w:rPr>
        <w:t xml:space="preserve"> to ensure it meets any changing requirements of the safeguarding policies of the </w:t>
      </w:r>
      <w:r w:rsidR="00241207" w:rsidRPr="00900A2F">
        <w:rPr>
          <w:rFonts w:asciiTheme="minorHAnsi" w:hAnsiTheme="minorHAnsi" w:cstheme="minorHAnsi"/>
        </w:rPr>
        <w:t>G</w:t>
      </w:r>
      <w:r w:rsidR="00891454" w:rsidRPr="00900A2F">
        <w:rPr>
          <w:rFonts w:asciiTheme="minorHAnsi" w:hAnsiTheme="minorHAnsi" w:cstheme="minorHAnsi"/>
        </w:rPr>
        <w:t xml:space="preserve">overning </w:t>
      </w:r>
      <w:r w:rsidR="00241207" w:rsidRPr="00900A2F">
        <w:rPr>
          <w:rFonts w:asciiTheme="minorHAnsi" w:hAnsiTheme="minorHAnsi" w:cstheme="minorHAnsi"/>
        </w:rPr>
        <w:t>B</w:t>
      </w:r>
      <w:r w:rsidR="00891454" w:rsidRPr="00900A2F">
        <w:rPr>
          <w:rFonts w:asciiTheme="minorHAnsi" w:hAnsiTheme="minorHAnsi" w:cstheme="minorHAnsi"/>
        </w:rPr>
        <w:t>odies of Bowls in England.</w:t>
      </w:r>
    </w:p>
    <w:p w14:paraId="5C16EE41" w14:textId="77777777" w:rsidR="00241207" w:rsidRPr="00900A2F" w:rsidRDefault="00241207" w:rsidP="00FE7930">
      <w:pPr>
        <w:pStyle w:val="BodyText"/>
        <w:tabs>
          <w:tab w:val="left" w:pos="840"/>
        </w:tabs>
        <w:spacing w:line="360" w:lineRule="auto"/>
        <w:ind w:right="112" w:hanging="840"/>
        <w:jc w:val="both"/>
        <w:rPr>
          <w:rFonts w:asciiTheme="minorHAnsi" w:hAnsiTheme="minorHAnsi" w:cstheme="minorHAnsi"/>
        </w:rPr>
      </w:pPr>
    </w:p>
    <w:p w14:paraId="39BA5AAE" w14:textId="62E534F4" w:rsidR="00926447" w:rsidRPr="00900A2F" w:rsidRDefault="00926447" w:rsidP="00D6246E">
      <w:pPr>
        <w:pStyle w:val="Heading1"/>
        <w:numPr>
          <w:ilvl w:val="0"/>
          <w:numId w:val="8"/>
        </w:numPr>
        <w:tabs>
          <w:tab w:val="left" w:pos="567"/>
        </w:tabs>
        <w:spacing w:line="360" w:lineRule="auto"/>
        <w:ind w:left="567" w:hanging="567"/>
        <w:jc w:val="both"/>
        <w:rPr>
          <w:rFonts w:asciiTheme="minorHAnsi" w:hAnsiTheme="minorHAnsi" w:cstheme="minorHAnsi"/>
        </w:rPr>
      </w:pPr>
      <w:r w:rsidRPr="00900A2F">
        <w:rPr>
          <w:rFonts w:asciiTheme="minorHAnsi" w:hAnsiTheme="minorHAnsi" w:cstheme="minorHAnsi"/>
        </w:rPr>
        <w:t>CODE OF CONDUCT</w:t>
      </w:r>
    </w:p>
    <w:p w14:paraId="1EF0C777" w14:textId="2322FD92" w:rsidR="00CA6E9D" w:rsidRPr="00900A2F" w:rsidRDefault="3DE54536" w:rsidP="00FE7930">
      <w:pPr>
        <w:pStyle w:val="BodyText"/>
        <w:spacing w:line="360" w:lineRule="auto"/>
        <w:ind w:left="0" w:right="114" w:firstLine="0"/>
        <w:jc w:val="both"/>
        <w:rPr>
          <w:rFonts w:asciiTheme="minorHAnsi" w:hAnsiTheme="minorHAnsi" w:cstheme="minorHAnsi"/>
        </w:rPr>
      </w:pPr>
      <w:r w:rsidRPr="00900A2F">
        <w:rPr>
          <w:rFonts w:asciiTheme="minorHAnsi" w:hAnsiTheme="minorHAnsi" w:cstheme="minorHAnsi"/>
        </w:rPr>
        <w:t>All</w:t>
      </w:r>
      <w:r w:rsidR="00EB1462" w:rsidRPr="00900A2F">
        <w:rPr>
          <w:rFonts w:asciiTheme="minorHAnsi" w:hAnsiTheme="minorHAnsi" w:cstheme="minorHAnsi"/>
        </w:rPr>
        <w:t xml:space="preserve"> </w:t>
      </w:r>
      <w:r w:rsidR="009C3A36" w:rsidRPr="00900A2F">
        <w:rPr>
          <w:rFonts w:asciiTheme="minorHAnsi" w:hAnsiTheme="minorHAnsi" w:cstheme="minorHAnsi"/>
        </w:rPr>
        <w:t>m</w:t>
      </w:r>
      <w:r w:rsidR="00EB1462" w:rsidRPr="00900A2F">
        <w:rPr>
          <w:rFonts w:asciiTheme="minorHAnsi" w:hAnsiTheme="minorHAnsi" w:cstheme="minorHAnsi"/>
        </w:rPr>
        <w:t>embers</w:t>
      </w:r>
      <w:r w:rsidRPr="00900A2F">
        <w:rPr>
          <w:rFonts w:asciiTheme="minorHAnsi" w:hAnsiTheme="minorHAnsi" w:cstheme="minorHAnsi"/>
        </w:rPr>
        <w:t xml:space="preserve"> shall </w:t>
      </w:r>
      <w:r w:rsidR="00DC1FE1" w:rsidRPr="00900A2F">
        <w:rPr>
          <w:rFonts w:asciiTheme="minorHAnsi" w:hAnsiTheme="minorHAnsi" w:cstheme="minorHAnsi"/>
        </w:rPr>
        <w:t>abide by</w:t>
      </w:r>
      <w:r w:rsidR="00EB1462" w:rsidRPr="00900A2F">
        <w:rPr>
          <w:rFonts w:asciiTheme="minorHAnsi" w:hAnsiTheme="minorHAnsi" w:cstheme="minorHAnsi"/>
        </w:rPr>
        <w:t xml:space="preserve"> the </w:t>
      </w:r>
      <w:r w:rsidR="00A41EF1" w:rsidRPr="00900A2F">
        <w:rPr>
          <w:rFonts w:asciiTheme="minorHAnsi" w:hAnsiTheme="minorHAnsi" w:cstheme="minorHAnsi"/>
        </w:rPr>
        <w:t xml:space="preserve">Association </w:t>
      </w:r>
      <w:r w:rsidR="00EB1462" w:rsidRPr="00900A2F">
        <w:rPr>
          <w:rFonts w:asciiTheme="minorHAnsi" w:hAnsiTheme="minorHAnsi" w:cstheme="minorHAnsi"/>
        </w:rPr>
        <w:t>Code of Conduct</w:t>
      </w:r>
      <w:r w:rsidR="00DC1FE1" w:rsidRPr="00900A2F">
        <w:rPr>
          <w:rFonts w:asciiTheme="minorHAnsi" w:hAnsiTheme="minorHAnsi" w:cstheme="minorHAnsi"/>
        </w:rPr>
        <w:t>.</w:t>
      </w:r>
    </w:p>
    <w:p w14:paraId="42719DD0" w14:textId="77777777" w:rsidR="00021209" w:rsidRPr="00900A2F" w:rsidRDefault="00021209" w:rsidP="00FE7930">
      <w:pPr>
        <w:spacing w:before="17" w:line="360" w:lineRule="auto"/>
        <w:jc w:val="both"/>
        <w:rPr>
          <w:rFonts w:asciiTheme="minorHAnsi" w:hAnsiTheme="minorHAnsi" w:cstheme="minorHAnsi"/>
          <w:sz w:val="24"/>
          <w:szCs w:val="24"/>
        </w:rPr>
      </w:pPr>
    </w:p>
    <w:p w14:paraId="04448C40" w14:textId="06DD016E" w:rsidR="008721D2" w:rsidRPr="00900A2F" w:rsidRDefault="3DE54536" w:rsidP="00D6246E">
      <w:pPr>
        <w:pStyle w:val="Heading1"/>
        <w:numPr>
          <w:ilvl w:val="0"/>
          <w:numId w:val="8"/>
        </w:numPr>
        <w:tabs>
          <w:tab w:val="left" w:pos="567"/>
        </w:tabs>
        <w:spacing w:line="360" w:lineRule="auto"/>
        <w:ind w:left="567" w:hanging="567"/>
        <w:jc w:val="both"/>
        <w:rPr>
          <w:rFonts w:asciiTheme="minorHAnsi" w:hAnsiTheme="minorHAnsi" w:cstheme="minorHAnsi"/>
        </w:rPr>
      </w:pPr>
      <w:r w:rsidRPr="00900A2F">
        <w:rPr>
          <w:rFonts w:asciiTheme="minorHAnsi" w:hAnsiTheme="minorHAnsi" w:cstheme="minorHAnsi"/>
        </w:rPr>
        <w:lastRenderedPageBreak/>
        <w:t xml:space="preserve">DISCIPLINARY </w:t>
      </w:r>
      <w:r w:rsidR="009C3A36" w:rsidRPr="00900A2F">
        <w:rPr>
          <w:rFonts w:asciiTheme="minorHAnsi" w:hAnsiTheme="minorHAnsi" w:cstheme="minorHAnsi"/>
        </w:rPr>
        <w:t>AND</w:t>
      </w:r>
      <w:r w:rsidRPr="00900A2F">
        <w:rPr>
          <w:rFonts w:asciiTheme="minorHAnsi" w:hAnsiTheme="minorHAnsi" w:cstheme="minorHAnsi"/>
        </w:rPr>
        <w:t xml:space="preserve"> APPEALS</w:t>
      </w:r>
    </w:p>
    <w:p w14:paraId="1E895A13" w14:textId="13135B04" w:rsidR="3DE54536" w:rsidRPr="00900A2F" w:rsidRDefault="4C472529" w:rsidP="4C472529">
      <w:pPr>
        <w:pStyle w:val="BodyText"/>
        <w:spacing w:line="360" w:lineRule="auto"/>
        <w:ind w:left="0" w:right="114" w:firstLine="0"/>
        <w:jc w:val="both"/>
        <w:rPr>
          <w:rFonts w:asciiTheme="minorHAnsi" w:hAnsiTheme="minorHAnsi" w:cstheme="minorBidi"/>
        </w:rPr>
      </w:pPr>
      <w:r w:rsidRPr="4C472529">
        <w:rPr>
          <w:rFonts w:asciiTheme="minorHAnsi" w:hAnsiTheme="minorHAnsi" w:cstheme="minorBidi"/>
        </w:rPr>
        <w:t xml:space="preserve">An Area Secretary will make every effort to resolve grievances amicably. Should action be deemed necessary then the procedure defined in the Disciplinary </w:t>
      </w:r>
      <w:r w:rsidR="006F2111">
        <w:rPr>
          <w:rFonts w:asciiTheme="minorHAnsi" w:hAnsiTheme="minorHAnsi" w:cstheme="minorBidi"/>
        </w:rPr>
        <w:t>Policy</w:t>
      </w:r>
      <w:r w:rsidR="006F2111" w:rsidRPr="4C472529">
        <w:rPr>
          <w:rFonts w:asciiTheme="minorHAnsi" w:hAnsiTheme="minorHAnsi" w:cstheme="minorBidi"/>
        </w:rPr>
        <w:t xml:space="preserve"> </w:t>
      </w:r>
      <w:r w:rsidRPr="4C472529">
        <w:rPr>
          <w:rFonts w:asciiTheme="minorHAnsi" w:hAnsiTheme="minorHAnsi" w:cstheme="minorBidi"/>
        </w:rPr>
        <w:t xml:space="preserve">will be followed.  </w:t>
      </w:r>
    </w:p>
    <w:p w14:paraId="4EBE3764" w14:textId="705A78B2" w:rsidR="005A7022" w:rsidRDefault="005A7022">
      <w:pPr>
        <w:widowControl/>
        <w:rPr>
          <w:rFonts w:asciiTheme="minorHAnsi" w:eastAsia="Arial" w:hAnsiTheme="minorHAnsi" w:cstheme="minorHAnsi"/>
          <w:b/>
          <w:bCs/>
          <w:sz w:val="28"/>
          <w:szCs w:val="28"/>
        </w:rPr>
      </w:pPr>
    </w:p>
    <w:p w14:paraId="341F1A92" w14:textId="16F84D67" w:rsidR="00256F27" w:rsidRPr="00900A2F" w:rsidRDefault="3DE54536" w:rsidP="00D6246E">
      <w:pPr>
        <w:pStyle w:val="Heading1"/>
        <w:numPr>
          <w:ilvl w:val="0"/>
          <w:numId w:val="8"/>
        </w:numPr>
        <w:tabs>
          <w:tab w:val="left" w:pos="567"/>
        </w:tabs>
        <w:spacing w:line="360" w:lineRule="auto"/>
        <w:ind w:left="567" w:hanging="567"/>
        <w:jc w:val="both"/>
        <w:rPr>
          <w:rFonts w:asciiTheme="minorHAnsi" w:hAnsiTheme="minorHAnsi" w:cstheme="minorHAnsi"/>
          <w:b w:val="0"/>
          <w:bCs w:val="0"/>
        </w:rPr>
      </w:pPr>
      <w:r w:rsidRPr="00900A2F">
        <w:rPr>
          <w:rFonts w:asciiTheme="minorHAnsi" w:hAnsiTheme="minorHAnsi" w:cstheme="minorHAnsi"/>
        </w:rPr>
        <w:t xml:space="preserve">DATA PROTECTION </w:t>
      </w:r>
    </w:p>
    <w:p w14:paraId="1D3CF185" w14:textId="0F499C23" w:rsidR="00E6235C" w:rsidRPr="00900A2F" w:rsidRDefault="007A521F" w:rsidP="00FE7930">
      <w:pPr>
        <w:pStyle w:val="BodyText"/>
        <w:spacing w:line="360" w:lineRule="auto"/>
        <w:ind w:left="0" w:right="114" w:firstLine="0"/>
        <w:jc w:val="both"/>
        <w:rPr>
          <w:rFonts w:asciiTheme="minorHAnsi" w:hAnsiTheme="minorHAnsi" w:cstheme="minorHAnsi"/>
        </w:rPr>
      </w:pPr>
      <w:r w:rsidRPr="00900A2F">
        <w:rPr>
          <w:rFonts w:asciiTheme="minorHAnsi" w:hAnsiTheme="minorHAnsi" w:cstheme="minorHAnsi"/>
        </w:rPr>
        <w:t>The Association shall adhere to the requirements of the Data Protection Act 2018 including the requirements of the General Data Protection Regulation (G.D.P.R), or any subsequent Act, regarding the handling of members’ personal data. A full explanation is given in the Privacy Policy</w:t>
      </w:r>
      <w:r w:rsidR="004F324D" w:rsidRPr="00900A2F">
        <w:rPr>
          <w:rFonts w:asciiTheme="minorHAnsi" w:hAnsiTheme="minorHAnsi" w:cstheme="minorHAnsi"/>
        </w:rPr>
        <w:t>.</w:t>
      </w:r>
    </w:p>
    <w:p w14:paraId="183BD21D" w14:textId="77777777" w:rsidR="006B20B7" w:rsidRPr="00900A2F" w:rsidRDefault="006B20B7" w:rsidP="00FE7930">
      <w:pPr>
        <w:pStyle w:val="BodyText"/>
        <w:spacing w:line="360" w:lineRule="auto"/>
        <w:ind w:left="0" w:right="114" w:firstLine="0"/>
        <w:jc w:val="both"/>
        <w:rPr>
          <w:rFonts w:asciiTheme="minorHAnsi" w:hAnsiTheme="minorHAnsi" w:cstheme="minorHAnsi"/>
        </w:rPr>
      </w:pPr>
    </w:p>
    <w:p w14:paraId="01ADC7E9" w14:textId="69B9B6C9" w:rsidR="00930CAA" w:rsidRPr="00900A2F" w:rsidRDefault="3DE54536" w:rsidP="00D6246E">
      <w:pPr>
        <w:pStyle w:val="Heading1"/>
        <w:numPr>
          <w:ilvl w:val="0"/>
          <w:numId w:val="8"/>
        </w:numPr>
        <w:tabs>
          <w:tab w:val="left" w:pos="567"/>
        </w:tabs>
        <w:spacing w:line="360" w:lineRule="auto"/>
        <w:ind w:left="567" w:hanging="567"/>
        <w:jc w:val="both"/>
        <w:rPr>
          <w:rFonts w:asciiTheme="minorHAnsi" w:hAnsiTheme="minorHAnsi" w:cstheme="minorHAnsi"/>
          <w:b w:val="0"/>
          <w:bCs w:val="0"/>
        </w:rPr>
      </w:pPr>
      <w:r w:rsidRPr="00900A2F">
        <w:rPr>
          <w:rFonts w:asciiTheme="minorHAnsi" w:hAnsiTheme="minorHAnsi" w:cstheme="minorHAnsi"/>
        </w:rPr>
        <w:t xml:space="preserve">HEALTH AND SAFETY </w:t>
      </w:r>
    </w:p>
    <w:p w14:paraId="332E06A6" w14:textId="10E09195" w:rsidR="00B27108" w:rsidRPr="00900A2F" w:rsidRDefault="00966AF9" w:rsidP="00FE7930">
      <w:pPr>
        <w:pStyle w:val="BodyText"/>
        <w:spacing w:line="360" w:lineRule="auto"/>
        <w:ind w:left="0" w:right="114" w:firstLine="0"/>
        <w:jc w:val="both"/>
        <w:rPr>
          <w:rFonts w:asciiTheme="minorHAnsi" w:hAnsiTheme="minorHAnsi" w:cstheme="minorHAnsi"/>
        </w:rPr>
      </w:pPr>
      <w:r w:rsidRPr="00900A2F">
        <w:rPr>
          <w:rFonts w:asciiTheme="minorHAnsi" w:hAnsiTheme="minorHAnsi" w:cstheme="minorHAnsi"/>
        </w:rPr>
        <w:t xml:space="preserve">Members of the </w:t>
      </w:r>
      <w:r w:rsidR="00E608C7" w:rsidRPr="00900A2F">
        <w:rPr>
          <w:rFonts w:asciiTheme="minorHAnsi" w:hAnsiTheme="minorHAnsi" w:cstheme="minorHAnsi"/>
        </w:rPr>
        <w:t>Association</w:t>
      </w:r>
      <w:r w:rsidRPr="00900A2F">
        <w:rPr>
          <w:rFonts w:asciiTheme="minorHAnsi" w:hAnsiTheme="minorHAnsi" w:cstheme="minorHAnsi"/>
        </w:rPr>
        <w:t xml:space="preserve"> should abide by the Health and Safety Policies and regulations as laid out by </w:t>
      </w:r>
      <w:r w:rsidR="00664F35" w:rsidRPr="00900A2F">
        <w:rPr>
          <w:rFonts w:asciiTheme="minorHAnsi" w:hAnsiTheme="minorHAnsi" w:cstheme="minorHAnsi"/>
        </w:rPr>
        <w:t xml:space="preserve">Controlling </w:t>
      </w:r>
      <w:r w:rsidRPr="00900A2F">
        <w:rPr>
          <w:rFonts w:asciiTheme="minorHAnsi" w:hAnsiTheme="minorHAnsi" w:cstheme="minorHAnsi"/>
        </w:rPr>
        <w:t>Bodies.</w:t>
      </w:r>
    </w:p>
    <w:p w14:paraId="4AE95457" w14:textId="77777777" w:rsidR="00A72125" w:rsidRPr="00900A2F" w:rsidRDefault="00A72125" w:rsidP="00FE7930">
      <w:pPr>
        <w:pStyle w:val="BodyText"/>
        <w:spacing w:line="360" w:lineRule="auto"/>
        <w:ind w:left="100" w:right="115" w:firstLine="0"/>
        <w:jc w:val="both"/>
        <w:rPr>
          <w:rFonts w:asciiTheme="minorHAnsi" w:hAnsiTheme="minorHAnsi" w:cstheme="minorHAnsi"/>
        </w:rPr>
      </w:pPr>
    </w:p>
    <w:p w14:paraId="57475386" w14:textId="3A784AA7" w:rsidR="00C34D9D" w:rsidRPr="00900A2F" w:rsidRDefault="00692A51" w:rsidP="00D6246E">
      <w:pPr>
        <w:pStyle w:val="Heading1"/>
        <w:numPr>
          <w:ilvl w:val="0"/>
          <w:numId w:val="8"/>
        </w:numPr>
        <w:tabs>
          <w:tab w:val="left" w:pos="567"/>
        </w:tabs>
        <w:spacing w:line="360" w:lineRule="auto"/>
        <w:ind w:left="567" w:hanging="567"/>
        <w:jc w:val="both"/>
        <w:rPr>
          <w:rFonts w:asciiTheme="minorHAnsi" w:hAnsiTheme="minorHAnsi" w:cstheme="minorHAnsi"/>
        </w:rPr>
      </w:pPr>
      <w:r w:rsidRPr="00900A2F">
        <w:rPr>
          <w:rFonts w:asciiTheme="minorHAnsi" w:hAnsiTheme="minorHAnsi" w:cstheme="minorHAnsi"/>
        </w:rPr>
        <w:t>D</w:t>
      </w:r>
      <w:r w:rsidR="00B96CCE" w:rsidRPr="00900A2F">
        <w:rPr>
          <w:rFonts w:asciiTheme="minorHAnsi" w:hAnsiTheme="minorHAnsi" w:cstheme="minorHAnsi"/>
        </w:rPr>
        <w:t>IVERSITY AND</w:t>
      </w:r>
      <w:r w:rsidRPr="00900A2F">
        <w:rPr>
          <w:rFonts w:asciiTheme="minorHAnsi" w:hAnsiTheme="minorHAnsi" w:cstheme="minorHAnsi"/>
        </w:rPr>
        <w:t xml:space="preserve"> </w:t>
      </w:r>
      <w:r w:rsidR="3DE54536" w:rsidRPr="00900A2F">
        <w:rPr>
          <w:rFonts w:asciiTheme="minorHAnsi" w:hAnsiTheme="minorHAnsi" w:cstheme="minorHAnsi"/>
        </w:rPr>
        <w:t>EQUALITY</w:t>
      </w:r>
    </w:p>
    <w:p w14:paraId="2CBC4FBE" w14:textId="3F8D083F" w:rsidR="00692A51" w:rsidRPr="00900A2F" w:rsidRDefault="00692A51" w:rsidP="00FE7930">
      <w:pPr>
        <w:pStyle w:val="BodyText"/>
        <w:spacing w:line="360" w:lineRule="auto"/>
        <w:ind w:left="0" w:right="114" w:firstLine="0"/>
        <w:jc w:val="both"/>
        <w:rPr>
          <w:rFonts w:asciiTheme="minorHAnsi" w:hAnsiTheme="minorHAnsi" w:cstheme="minorHAnsi"/>
        </w:rPr>
      </w:pPr>
      <w:r w:rsidRPr="00900A2F">
        <w:rPr>
          <w:rFonts w:asciiTheme="minorHAnsi" w:hAnsiTheme="minorHAnsi" w:cstheme="minorHAnsi"/>
        </w:rPr>
        <w:t xml:space="preserve">The </w:t>
      </w:r>
      <w:r w:rsidR="00E608C7" w:rsidRPr="00900A2F">
        <w:rPr>
          <w:rFonts w:asciiTheme="minorHAnsi" w:hAnsiTheme="minorHAnsi" w:cstheme="minorHAnsi"/>
        </w:rPr>
        <w:t>Association</w:t>
      </w:r>
      <w:r w:rsidRPr="00900A2F">
        <w:rPr>
          <w:rFonts w:asciiTheme="minorHAnsi" w:hAnsiTheme="minorHAnsi" w:cstheme="minorHAnsi"/>
        </w:rPr>
        <w:t xml:space="preserve"> will ensure that its practices and policies comply with the Diversity and Equality Policies of the Governing Bodies of the </w:t>
      </w:r>
      <w:r w:rsidR="007B4259" w:rsidRPr="00900A2F">
        <w:rPr>
          <w:rFonts w:asciiTheme="minorHAnsi" w:hAnsiTheme="minorHAnsi" w:cstheme="minorHAnsi"/>
        </w:rPr>
        <w:t>S</w:t>
      </w:r>
      <w:r w:rsidRPr="00900A2F">
        <w:rPr>
          <w:rFonts w:asciiTheme="minorHAnsi" w:hAnsiTheme="minorHAnsi" w:cstheme="minorHAnsi"/>
        </w:rPr>
        <w:t>port of Bowls in England.</w:t>
      </w:r>
    </w:p>
    <w:p w14:paraId="4F4BF634" w14:textId="30A5B3FE" w:rsidR="00692A51" w:rsidRPr="00900A2F" w:rsidRDefault="00692A51" w:rsidP="00FE7930">
      <w:pPr>
        <w:pStyle w:val="BodyText"/>
        <w:spacing w:line="360" w:lineRule="auto"/>
        <w:ind w:left="0" w:right="114" w:firstLine="0"/>
        <w:jc w:val="both"/>
        <w:rPr>
          <w:rFonts w:asciiTheme="minorHAnsi" w:hAnsiTheme="minorHAnsi" w:cstheme="minorHAnsi"/>
        </w:rPr>
      </w:pPr>
      <w:r w:rsidRPr="00900A2F">
        <w:rPr>
          <w:rFonts w:asciiTheme="minorHAnsi" w:hAnsiTheme="minorHAnsi" w:cstheme="minorHAnsi"/>
        </w:rPr>
        <w:t xml:space="preserve">The </w:t>
      </w:r>
      <w:r w:rsidR="005C1CE4" w:rsidRPr="00900A2F">
        <w:rPr>
          <w:rFonts w:asciiTheme="minorHAnsi" w:hAnsiTheme="minorHAnsi" w:cstheme="minorHAnsi"/>
        </w:rPr>
        <w:t>Association is</w:t>
      </w:r>
      <w:r w:rsidRPr="00900A2F">
        <w:rPr>
          <w:rFonts w:asciiTheme="minorHAnsi" w:hAnsiTheme="minorHAnsi" w:cstheme="minorHAnsi"/>
        </w:rPr>
        <w:t xml:space="preserve"> committed to ensuring there is diversity and equality and that no </w:t>
      </w:r>
      <w:r w:rsidR="006844AB" w:rsidRPr="00900A2F">
        <w:rPr>
          <w:rFonts w:asciiTheme="minorHAnsi" w:hAnsiTheme="minorHAnsi" w:cstheme="minorHAnsi"/>
        </w:rPr>
        <w:t xml:space="preserve">Association members </w:t>
      </w:r>
      <w:r w:rsidRPr="00900A2F">
        <w:rPr>
          <w:rFonts w:asciiTheme="minorHAnsi" w:hAnsiTheme="minorHAnsi" w:cstheme="minorHAnsi"/>
        </w:rPr>
        <w:t xml:space="preserve">receive less favourable treatment on the grounds of their age, gender, </w:t>
      </w:r>
      <w:r w:rsidR="00BC6A9C">
        <w:rPr>
          <w:rFonts w:asciiTheme="minorHAnsi" w:hAnsiTheme="minorHAnsi" w:cstheme="minorHAnsi"/>
        </w:rPr>
        <w:t>s</w:t>
      </w:r>
      <w:r w:rsidR="0082546F">
        <w:rPr>
          <w:rFonts w:asciiTheme="minorHAnsi" w:hAnsiTheme="minorHAnsi" w:cstheme="minorHAnsi"/>
        </w:rPr>
        <w:t>e</w:t>
      </w:r>
      <w:r w:rsidR="00BC6A9C">
        <w:rPr>
          <w:rFonts w:asciiTheme="minorHAnsi" w:hAnsiTheme="minorHAnsi" w:cstheme="minorHAnsi"/>
        </w:rPr>
        <w:t>xual orientation</w:t>
      </w:r>
      <w:r w:rsidR="006018F6">
        <w:rPr>
          <w:rFonts w:asciiTheme="minorHAnsi" w:hAnsiTheme="minorHAnsi" w:cstheme="minorHAnsi"/>
        </w:rPr>
        <w:t xml:space="preserve">, </w:t>
      </w:r>
      <w:r w:rsidRPr="00900A2F">
        <w:rPr>
          <w:rFonts w:asciiTheme="minorHAnsi" w:hAnsiTheme="minorHAnsi" w:cstheme="minorHAnsi"/>
        </w:rPr>
        <w:t>race, disability, religion or socio-economic status</w:t>
      </w:r>
      <w:r w:rsidR="006844AB" w:rsidRPr="00900A2F">
        <w:rPr>
          <w:rFonts w:asciiTheme="minorHAnsi" w:hAnsiTheme="minorHAnsi" w:cstheme="minorHAnsi"/>
        </w:rPr>
        <w:t xml:space="preserve"> thus ensuring that the activities of umpiring and marking are truly accessible to everyone</w:t>
      </w:r>
      <w:r w:rsidRPr="00900A2F">
        <w:rPr>
          <w:rFonts w:asciiTheme="minorHAnsi" w:hAnsiTheme="minorHAnsi" w:cstheme="minorHAnsi"/>
        </w:rPr>
        <w:t xml:space="preserve">. </w:t>
      </w:r>
    </w:p>
    <w:p w14:paraId="11725EA3" w14:textId="77777777" w:rsidR="00A72125" w:rsidRPr="00900A2F" w:rsidRDefault="00A72125" w:rsidP="00FE7930">
      <w:pPr>
        <w:pStyle w:val="BodyText"/>
        <w:spacing w:line="360" w:lineRule="auto"/>
        <w:ind w:left="0" w:right="114" w:firstLine="0"/>
        <w:jc w:val="both"/>
        <w:rPr>
          <w:rFonts w:asciiTheme="minorHAnsi" w:hAnsiTheme="minorHAnsi" w:cstheme="minorHAnsi"/>
        </w:rPr>
      </w:pPr>
    </w:p>
    <w:p w14:paraId="689B7787" w14:textId="3CF7DE83" w:rsidR="00A72125" w:rsidRPr="00900A2F" w:rsidRDefault="3DE54536" w:rsidP="00D6246E">
      <w:pPr>
        <w:pStyle w:val="Heading1"/>
        <w:numPr>
          <w:ilvl w:val="0"/>
          <w:numId w:val="8"/>
        </w:numPr>
        <w:tabs>
          <w:tab w:val="left" w:pos="567"/>
        </w:tabs>
        <w:spacing w:line="360" w:lineRule="auto"/>
        <w:ind w:left="567" w:hanging="567"/>
        <w:jc w:val="both"/>
        <w:rPr>
          <w:rFonts w:asciiTheme="minorHAnsi" w:hAnsiTheme="minorHAnsi" w:cstheme="minorHAnsi"/>
          <w:b w:val="0"/>
          <w:bCs w:val="0"/>
        </w:rPr>
      </w:pPr>
      <w:r w:rsidRPr="00900A2F">
        <w:rPr>
          <w:rFonts w:asciiTheme="minorHAnsi" w:hAnsiTheme="minorHAnsi" w:cstheme="minorHAnsi"/>
        </w:rPr>
        <w:t xml:space="preserve">DISSOLUTION OF THE ASSOCIATION </w:t>
      </w:r>
    </w:p>
    <w:p w14:paraId="17B19342" w14:textId="77777777" w:rsidR="00E725E8" w:rsidRPr="00900A2F" w:rsidRDefault="00E725E8" w:rsidP="008A0DE6">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If, at any General Meeting of the Association or the Executive Committee, a resolution be passed calling for the dissolution of the Association, the Secretary shall immediately convene a Special General Meeting to be held within a month of the original resolution to discuss and vote on the resolution.</w:t>
      </w:r>
    </w:p>
    <w:p w14:paraId="126B178E" w14:textId="77777777" w:rsidR="00E725E8" w:rsidRPr="00900A2F" w:rsidRDefault="00E725E8" w:rsidP="008A0DE6">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 xml:space="preserve">If, at that Special General Meeting, the resolution is carried by at least two-thirds of the Members who vote, the Executive shall then (or at such date that was specified in the resolution) proceed to realise the assets of the Association and discharge all debts and liabilities. </w:t>
      </w:r>
    </w:p>
    <w:p w14:paraId="31736E7D" w14:textId="0824EAAD" w:rsidR="00E725E8" w:rsidRPr="00900A2F" w:rsidRDefault="00E725E8" w:rsidP="008A0DE6">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lastRenderedPageBreak/>
        <w:t>After dissolution of the Association, the Executive should transfer any remaining assets as follows</w:t>
      </w:r>
      <w:r w:rsidR="0030424B" w:rsidRPr="00900A2F">
        <w:rPr>
          <w:rFonts w:asciiTheme="minorHAnsi" w:hAnsiTheme="minorHAnsi" w:cstheme="minorHAnsi"/>
        </w:rPr>
        <w:t>;</w:t>
      </w:r>
    </w:p>
    <w:p w14:paraId="34628B53" w14:textId="6AC6111D" w:rsidR="00E725E8" w:rsidRPr="00900A2F" w:rsidRDefault="0071625F" w:rsidP="007240B8">
      <w:pPr>
        <w:pStyle w:val="BodyText"/>
        <w:numPr>
          <w:ilvl w:val="2"/>
          <w:numId w:val="8"/>
        </w:numPr>
        <w:tabs>
          <w:tab w:val="left" w:pos="1418"/>
        </w:tabs>
        <w:spacing w:line="360" w:lineRule="auto"/>
        <w:ind w:left="1418" w:right="112" w:hanging="851"/>
        <w:jc w:val="both"/>
        <w:rPr>
          <w:rFonts w:asciiTheme="minorHAnsi" w:hAnsiTheme="minorHAnsi" w:cstheme="minorHAnsi"/>
        </w:rPr>
      </w:pPr>
      <w:r w:rsidRPr="00900A2F">
        <w:rPr>
          <w:rFonts w:asciiTheme="minorHAnsi" w:hAnsiTheme="minorHAnsi" w:cstheme="minorHAnsi"/>
        </w:rPr>
        <w:t>To a</w:t>
      </w:r>
      <w:r w:rsidR="00E725E8" w:rsidRPr="00900A2F">
        <w:rPr>
          <w:rFonts w:asciiTheme="minorHAnsi" w:hAnsiTheme="minorHAnsi" w:cstheme="minorHAnsi"/>
        </w:rPr>
        <w:t xml:space="preserve"> successor organisation that will be performing a similar role to the EBU</w:t>
      </w:r>
      <w:r w:rsidR="00F41F12" w:rsidRPr="00900A2F">
        <w:rPr>
          <w:rFonts w:asciiTheme="minorHAnsi" w:hAnsiTheme="minorHAnsi" w:cstheme="minorHAnsi"/>
        </w:rPr>
        <w:t>A</w:t>
      </w:r>
      <w:r w:rsidR="00CE06D3" w:rsidRPr="00900A2F">
        <w:rPr>
          <w:rFonts w:asciiTheme="minorHAnsi" w:hAnsiTheme="minorHAnsi" w:cstheme="minorHAnsi"/>
        </w:rPr>
        <w:t>, or</w:t>
      </w:r>
    </w:p>
    <w:p w14:paraId="4387C7CB" w14:textId="4B8B782D" w:rsidR="00E725E8" w:rsidRPr="00900A2F" w:rsidRDefault="00E725E8" w:rsidP="007240B8">
      <w:pPr>
        <w:pStyle w:val="BodyText"/>
        <w:numPr>
          <w:ilvl w:val="2"/>
          <w:numId w:val="8"/>
        </w:numPr>
        <w:tabs>
          <w:tab w:val="left" w:pos="1418"/>
        </w:tabs>
        <w:spacing w:line="360" w:lineRule="auto"/>
        <w:ind w:left="1418" w:right="112" w:hanging="851"/>
        <w:jc w:val="both"/>
        <w:rPr>
          <w:rFonts w:asciiTheme="minorHAnsi" w:hAnsiTheme="minorHAnsi" w:cstheme="minorHAnsi"/>
        </w:rPr>
      </w:pPr>
      <w:r w:rsidRPr="00900A2F">
        <w:rPr>
          <w:rFonts w:asciiTheme="minorHAnsi" w:hAnsiTheme="minorHAnsi" w:cstheme="minorHAnsi"/>
        </w:rPr>
        <w:t xml:space="preserve">Repayment of Grants made in the year of dissolution (e.g. </w:t>
      </w:r>
      <w:r w:rsidR="00BB0B51" w:rsidRPr="00900A2F">
        <w:rPr>
          <w:rFonts w:asciiTheme="minorHAnsi" w:hAnsiTheme="minorHAnsi" w:cstheme="minorHAnsi"/>
        </w:rPr>
        <w:t>to National Governing Bodies</w:t>
      </w:r>
      <w:r w:rsidRPr="00900A2F">
        <w:rPr>
          <w:rFonts w:asciiTheme="minorHAnsi" w:hAnsiTheme="minorHAnsi" w:cstheme="minorHAnsi"/>
        </w:rPr>
        <w:t>, etc.) prorated in amounts received less what has been spent as decided by the Executive</w:t>
      </w:r>
      <w:r w:rsidR="004A2103" w:rsidRPr="00900A2F">
        <w:rPr>
          <w:rFonts w:asciiTheme="minorHAnsi" w:hAnsiTheme="minorHAnsi" w:cstheme="minorHAnsi"/>
        </w:rPr>
        <w:t>, and</w:t>
      </w:r>
    </w:p>
    <w:p w14:paraId="21F0440E" w14:textId="12A18829" w:rsidR="00E725E8" w:rsidRPr="00900A2F" w:rsidRDefault="4C472529" w:rsidP="4C472529">
      <w:pPr>
        <w:pStyle w:val="BodyText"/>
        <w:numPr>
          <w:ilvl w:val="2"/>
          <w:numId w:val="8"/>
        </w:numPr>
        <w:tabs>
          <w:tab w:val="left" w:pos="1418"/>
        </w:tabs>
        <w:spacing w:line="360" w:lineRule="auto"/>
        <w:ind w:left="1418" w:right="112" w:hanging="851"/>
        <w:jc w:val="both"/>
        <w:rPr>
          <w:rFonts w:asciiTheme="minorHAnsi" w:hAnsiTheme="minorHAnsi" w:cstheme="minorBidi"/>
        </w:rPr>
      </w:pPr>
      <w:r w:rsidRPr="4C472529">
        <w:rPr>
          <w:rFonts w:asciiTheme="minorHAnsi" w:hAnsiTheme="minorHAnsi" w:cstheme="minorBidi"/>
        </w:rPr>
        <w:t>Remaining assets to be distributed to Life Members and fully paid-up members of the Association.</w:t>
      </w:r>
    </w:p>
    <w:p w14:paraId="109F2B60" w14:textId="77777777" w:rsidR="000D4002" w:rsidRPr="00900A2F" w:rsidRDefault="000D4002" w:rsidP="00FE7930">
      <w:pPr>
        <w:pStyle w:val="BodyText"/>
        <w:spacing w:line="360" w:lineRule="auto"/>
        <w:ind w:right="115"/>
        <w:jc w:val="both"/>
        <w:rPr>
          <w:rFonts w:asciiTheme="minorHAnsi" w:hAnsiTheme="minorHAnsi" w:cstheme="minorHAnsi"/>
        </w:rPr>
      </w:pPr>
    </w:p>
    <w:p w14:paraId="1193C878" w14:textId="77777777" w:rsidR="00FF5288" w:rsidRPr="00900A2F" w:rsidRDefault="00FF5288" w:rsidP="00D6246E">
      <w:pPr>
        <w:pStyle w:val="Heading1"/>
        <w:numPr>
          <w:ilvl w:val="0"/>
          <w:numId w:val="8"/>
        </w:numPr>
        <w:tabs>
          <w:tab w:val="left" w:pos="567"/>
        </w:tabs>
        <w:spacing w:line="360" w:lineRule="auto"/>
        <w:ind w:left="567" w:hanging="567"/>
        <w:jc w:val="both"/>
        <w:rPr>
          <w:rFonts w:asciiTheme="minorHAnsi" w:hAnsiTheme="minorHAnsi" w:cstheme="minorHAnsi"/>
          <w:b w:val="0"/>
          <w:bCs w:val="0"/>
        </w:rPr>
      </w:pPr>
      <w:r w:rsidRPr="00900A2F">
        <w:rPr>
          <w:rFonts w:asciiTheme="minorHAnsi" w:hAnsiTheme="minorHAnsi" w:cstheme="minorHAnsi"/>
        </w:rPr>
        <w:t>FINANCE</w:t>
      </w:r>
    </w:p>
    <w:p w14:paraId="6D7E5724" w14:textId="38C23416" w:rsidR="00FF5288" w:rsidRPr="00900A2F" w:rsidRDefault="00FF5288" w:rsidP="007240B8">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The Association financial year is the 1st January to the 31st December</w:t>
      </w:r>
      <w:r w:rsidR="007240B8" w:rsidRPr="00900A2F">
        <w:rPr>
          <w:rFonts w:asciiTheme="minorHAnsi" w:hAnsiTheme="minorHAnsi" w:cstheme="minorHAnsi"/>
        </w:rPr>
        <w:t>.</w:t>
      </w:r>
    </w:p>
    <w:p w14:paraId="22E1FF15" w14:textId="1201E763" w:rsidR="00FF5288" w:rsidRPr="00900A2F" w:rsidRDefault="4C472529" w:rsidP="4C472529">
      <w:pPr>
        <w:pStyle w:val="BodyText"/>
        <w:numPr>
          <w:ilvl w:val="1"/>
          <w:numId w:val="8"/>
        </w:numPr>
        <w:tabs>
          <w:tab w:val="left" w:pos="567"/>
        </w:tabs>
        <w:spacing w:line="360" w:lineRule="auto"/>
        <w:ind w:left="567" w:right="112" w:hanging="567"/>
        <w:jc w:val="both"/>
        <w:rPr>
          <w:rFonts w:asciiTheme="minorHAnsi" w:hAnsiTheme="minorHAnsi" w:cstheme="minorBidi"/>
        </w:rPr>
      </w:pPr>
      <w:r w:rsidRPr="4C472529">
        <w:rPr>
          <w:rFonts w:asciiTheme="minorHAnsi" w:hAnsiTheme="minorHAnsi" w:cstheme="minorBidi"/>
        </w:rPr>
        <w:t xml:space="preserve">Accounts shall be examined by the Independent </w:t>
      </w:r>
      <w:r w:rsidR="006501CF" w:rsidRPr="4C472529">
        <w:rPr>
          <w:rFonts w:asciiTheme="minorHAnsi" w:hAnsiTheme="minorHAnsi" w:cstheme="minorBidi"/>
        </w:rPr>
        <w:t xml:space="preserve">Financial </w:t>
      </w:r>
      <w:r w:rsidRPr="4C472529">
        <w:rPr>
          <w:rFonts w:asciiTheme="minorHAnsi" w:hAnsiTheme="minorHAnsi" w:cstheme="minorBidi"/>
        </w:rPr>
        <w:t xml:space="preserve">Examiner(s) who are appointed at </w:t>
      </w:r>
      <w:r w:rsidR="006501CF">
        <w:rPr>
          <w:rFonts w:asciiTheme="minorHAnsi" w:hAnsiTheme="minorHAnsi" w:cstheme="minorBidi"/>
        </w:rPr>
        <w:t>each</w:t>
      </w:r>
      <w:r w:rsidR="006501CF" w:rsidRPr="4C472529">
        <w:rPr>
          <w:rFonts w:asciiTheme="minorHAnsi" w:hAnsiTheme="minorHAnsi" w:cstheme="minorBidi"/>
        </w:rPr>
        <w:t xml:space="preserve"> </w:t>
      </w:r>
      <w:r w:rsidRPr="4C472529">
        <w:rPr>
          <w:rFonts w:asciiTheme="minorHAnsi" w:hAnsiTheme="minorHAnsi" w:cstheme="minorBidi"/>
        </w:rPr>
        <w:t>Annual General Meeting.</w:t>
      </w:r>
    </w:p>
    <w:p w14:paraId="53039DF9" w14:textId="041C5B27" w:rsidR="00FF5288" w:rsidRPr="00900A2F" w:rsidRDefault="00C67B49" w:rsidP="007240B8">
      <w:pPr>
        <w:pStyle w:val="BodyText"/>
        <w:numPr>
          <w:ilvl w:val="1"/>
          <w:numId w:val="8"/>
        </w:numPr>
        <w:tabs>
          <w:tab w:val="left" w:pos="567"/>
        </w:tabs>
        <w:spacing w:line="360" w:lineRule="auto"/>
        <w:ind w:left="567" w:right="112" w:hanging="567"/>
        <w:jc w:val="both"/>
        <w:rPr>
          <w:rFonts w:asciiTheme="minorHAnsi" w:hAnsiTheme="minorHAnsi" w:cstheme="minorHAnsi"/>
        </w:rPr>
      </w:pPr>
      <w:r>
        <w:rPr>
          <w:rFonts w:asciiTheme="minorHAnsi" w:hAnsiTheme="minorHAnsi" w:cstheme="minorHAnsi"/>
        </w:rPr>
        <w:t>The Annual</w:t>
      </w:r>
      <w:r w:rsidR="00FF5288" w:rsidRPr="00900A2F">
        <w:rPr>
          <w:rFonts w:asciiTheme="minorHAnsi" w:hAnsiTheme="minorHAnsi" w:cstheme="minorHAnsi"/>
        </w:rPr>
        <w:t xml:space="preserve"> </w:t>
      </w:r>
      <w:r>
        <w:rPr>
          <w:rFonts w:asciiTheme="minorHAnsi" w:hAnsiTheme="minorHAnsi" w:cstheme="minorHAnsi"/>
        </w:rPr>
        <w:t>a</w:t>
      </w:r>
      <w:r w:rsidR="00FF5288" w:rsidRPr="00900A2F">
        <w:rPr>
          <w:rFonts w:asciiTheme="minorHAnsi" w:hAnsiTheme="minorHAnsi" w:cstheme="minorHAnsi"/>
        </w:rPr>
        <w:t>ccount</w:t>
      </w:r>
      <w:r>
        <w:rPr>
          <w:rFonts w:asciiTheme="minorHAnsi" w:hAnsiTheme="minorHAnsi" w:cstheme="minorHAnsi"/>
        </w:rPr>
        <w:t>s</w:t>
      </w:r>
      <w:r w:rsidR="00FF5288" w:rsidRPr="00900A2F">
        <w:rPr>
          <w:rFonts w:asciiTheme="minorHAnsi" w:hAnsiTheme="minorHAnsi" w:cstheme="minorHAnsi"/>
        </w:rPr>
        <w:t xml:space="preserve"> for the year must be presented at the Annual General Meeting</w:t>
      </w:r>
      <w:r w:rsidR="007240B8" w:rsidRPr="00900A2F">
        <w:rPr>
          <w:rFonts w:asciiTheme="minorHAnsi" w:hAnsiTheme="minorHAnsi" w:cstheme="minorHAnsi"/>
        </w:rPr>
        <w:t>.</w:t>
      </w:r>
    </w:p>
    <w:p w14:paraId="4CD02F06" w14:textId="4813C12A" w:rsidR="00FF5288" w:rsidRPr="00900A2F" w:rsidRDefault="00FF5288" w:rsidP="007240B8">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The Treasurer shall be responsible for all receipts and payments in respect of the Association</w:t>
      </w:r>
      <w:r w:rsidR="007240B8" w:rsidRPr="00900A2F">
        <w:rPr>
          <w:rFonts w:asciiTheme="minorHAnsi" w:hAnsiTheme="minorHAnsi" w:cstheme="minorHAnsi"/>
        </w:rPr>
        <w:t>.</w:t>
      </w:r>
    </w:p>
    <w:p w14:paraId="69A8E3A7" w14:textId="6E166F91" w:rsidR="00FF5288" w:rsidRPr="00900A2F" w:rsidRDefault="00F42114" w:rsidP="007240B8">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Payment</w:t>
      </w:r>
      <w:r w:rsidR="004D07A3" w:rsidRPr="00900A2F">
        <w:rPr>
          <w:rFonts w:asciiTheme="minorHAnsi" w:hAnsiTheme="minorHAnsi" w:cstheme="minorHAnsi"/>
        </w:rPr>
        <w:t>s</w:t>
      </w:r>
      <w:r w:rsidRPr="00900A2F">
        <w:rPr>
          <w:rFonts w:asciiTheme="minorHAnsi" w:hAnsiTheme="minorHAnsi" w:cstheme="minorHAnsi"/>
        </w:rPr>
        <w:t xml:space="preserve"> </w:t>
      </w:r>
      <w:r w:rsidR="00FF5288" w:rsidRPr="00900A2F">
        <w:rPr>
          <w:rFonts w:asciiTheme="minorHAnsi" w:hAnsiTheme="minorHAnsi" w:cstheme="minorHAnsi"/>
        </w:rPr>
        <w:t xml:space="preserve">shall be </w:t>
      </w:r>
      <w:r w:rsidRPr="00900A2F">
        <w:rPr>
          <w:rFonts w:asciiTheme="minorHAnsi" w:hAnsiTheme="minorHAnsi" w:cstheme="minorHAnsi"/>
        </w:rPr>
        <w:t xml:space="preserve">approved </w:t>
      </w:r>
      <w:r w:rsidR="00FF5288" w:rsidRPr="00900A2F">
        <w:rPr>
          <w:rFonts w:asciiTheme="minorHAnsi" w:hAnsiTheme="minorHAnsi" w:cstheme="minorHAnsi"/>
        </w:rPr>
        <w:t xml:space="preserve">by any two </w:t>
      </w:r>
      <w:r w:rsidR="00C57D16">
        <w:rPr>
          <w:rFonts w:asciiTheme="minorHAnsi" w:hAnsiTheme="minorHAnsi" w:cstheme="minorHAnsi"/>
        </w:rPr>
        <w:t>Officer</w:t>
      </w:r>
      <w:r w:rsidR="00FF5288" w:rsidRPr="00900A2F">
        <w:rPr>
          <w:rFonts w:asciiTheme="minorHAnsi" w:hAnsiTheme="minorHAnsi" w:cstheme="minorHAnsi"/>
        </w:rPr>
        <w:t xml:space="preserve"> signatories, ratified by the Executive Committee</w:t>
      </w:r>
      <w:r w:rsidR="007240B8" w:rsidRPr="00900A2F">
        <w:rPr>
          <w:rFonts w:asciiTheme="minorHAnsi" w:hAnsiTheme="minorHAnsi" w:cstheme="minorHAnsi"/>
        </w:rPr>
        <w:t>.</w:t>
      </w:r>
    </w:p>
    <w:p w14:paraId="0F325BC8" w14:textId="5E1555FD" w:rsidR="00FF5288" w:rsidRPr="00900A2F" w:rsidRDefault="00FF5288" w:rsidP="007240B8">
      <w:pPr>
        <w:pStyle w:val="BodyText"/>
        <w:numPr>
          <w:ilvl w:val="1"/>
          <w:numId w:val="8"/>
        </w:numPr>
        <w:tabs>
          <w:tab w:val="left" w:pos="567"/>
        </w:tabs>
        <w:spacing w:line="360" w:lineRule="auto"/>
        <w:ind w:left="567" w:right="112" w:hanging="567"/>
        <w:jc w:val="both"/>
        <w:rPr>
          <w:rFonts w:asciiTheme="minorHAnsi" w:hAnsiTheme="minorHAnsi" w:cstheme="minorHAnsi"/>
        </w:rPr>
      </w:pPr>
      <w:r w:rsidRPr="00900A2F">
        <w:rPr>
          <w:rFonts w:asciiTheme="minorHAnsi" w:hAnsiTheme="minorHAnsi" w:cstheme="minorHAnsi"/>
        </w:rPr>
        <w:t>Expense allowances</w:t>
      </w:r>
      <w:r w:rsidR="00D87CD7" w:rsidRPr="00900A2F">
        <w:rPr>
          <w:rFonts w:asciiTheme="minorHAnsi" w:hAnsiTheme="minorHAnsi" w:cstheme="minorHAnsi"/>
        </w:rPr>
        <w:t xml:space="preserve"> </w:t>
      </w:r>
      <w:r w:rsidR="001F540A" w:rsidRPr="00900A2F">
        <w:rPr>
          <w:rFonts w:asciiTheme="minorHAnsi" w:hAnsiTheme="minorHAnsi" w:cstheme="minorHAnsi"/>
        </w:rPr>
        <w:t xml:space="preserve">and </w:t>
      </w:r>
      <w:r w:rsidRPr="00900A2F">
        <w:rPr>
          <w:rFonts w:asciiTheme="minorHAnsi" w:hAnsiTheme="minorHAnsi" w:cstheme="minorHAnsi"/>
        </w:rPr>
        <w:t>rates are set and agreed by the Executive Committee</w:t>
      </w:r>
      <w:r w:rsidR="007240B8" w:rsidRPr="00900A2F">
        <w:rPr>
          <w:rFonts w:asciiTheme="minorHAnsi" w:hAnsiTheme="minorHAnsi" w:cstheme="minorHAnsi"/>
        </w:rPr>
        <w:t>.</w:t>
      </w:r>
    </w:p>
    <w:p w14:paraId="19F7C088" w14:textId="08426985" w:rsidR="00FF5288" w:rsidRPr="00900A2F" w:rsidRDefault="4C472529" w:rsidP="4C472529">
      <w:pPr>
        <w:pStyle w:val="BodyText"/>
        <w:numPr>
          <w:ilvl w:val="1"/>
          <w:numId w:val="8"/>
        </w:numPr>
        <w:tabs>
          <w:tab w:val="left" w:pos="567"/>
        </w:tabs>
        <w:spacing w:line="360" w:lineRule="auto"/>
        <w:ind w:left="567" w:right="112" w:hanging="567"/>
        <w:jc w:val="both"/>
        <w:rPr>
          <w:rFonts w:asciiTheme="minorHAnsi" w:hAnsiTheme="minorHAnsi" w:cstheme="minorBidi"/>
        </w:rPr>
      </w:pPr>
      <w:r w:rsidRPr="4C472529">
        <w:rPr>
          <w:rFonts w:asciiTheme="minorHAnsi" w:hAnsiTheme="minorHAnsi" w:cstheme="minorBidi"/>
        </w:rPr>
        <w:t>Expenses shall be reimbursed in accordance with the current Expenses Policy.</w:t>
      </w:r>
    </w:p>
    <w:p w14:paraId="3EA449B5" w14:textId="3CF5990B" w:rsidR="00BC5EDD" w:rsidRPr="00900A2F" w:rsidRDefault="000A4669">
      <w:pPr>
        <w:pStyle w:val="BodyText"/>
        <w:numPr>
          <w:ilvl w:val="1"/>
          <w:numId w:val="8"/>
        </w:numPr>
        <w:tabs>
          <w:tab w:val="left" w:pos="567"/>
        </w:tabs>
        <w:spacing w:line="360" w:lineRule="auto"/>
        <w:ind w:left="567" w:right="112" w:hanging="567"/>
        <w:jc w:val="both"/>
        <w:rPr>
          <w:rFonts w:asciiTheme="minorHAnsi" w:hAnsiTheme="minorHAnsi" w:cstheme="minorHAnsi"/>
        </w:rPr>
      </w:pPr>
      <w:bookmarkStart w:id="1" w:name="_Hlk63778635"/>
      <w:r w:rsidRPr="00900A2F">
        <w:rPr>
          <w:rFonts w:asciiTheme="minorHAnsi" w:hAnsiTheme="minorHAnsi" w:cstheme="minorHAnsi"/>
        </w:rPr>
        <w:t>The Executive Committee members, or any person or sub-committee delegated by the Executive Committee to act as agent for the Association or its members, shall enter into contracts (purchases, leases, licences etc.) only as far as expressly authorised, or authorised by implication, by the Executive Committee. No one shall, without the express authority of the Executive Committee, borrow money or incur debts on behalf of the Association or its</w:t>
      </w:r>
      <w:r w:rsidRPr="00900A2F">
        <w:rPr>
          <w:rFonts w:asciiTheme="minorHAnsi" w:hAnsiTheme="minorHAnsi" w:cstheme="minorHAnsi"/>
          <w:sz w:val="28"/>
          <w:szCs w:val="28"/>
        </w:rPr>
        <w:t xml:space="preserve"> </w:t>
      </w:r>
      <w:r w:rsidRPr="00900A2F">
        <w:rPr>
          <w:rFonts w:asciiTheme="minorHAnsi" w:hAnsiTheme="minorHAnsi" w:cstheme="minorHAnsi"/>
        </w:rPr>
        <w:t>membership</w:t>
      </w:r>
      <w:bookmarkEnd w:id="1"/>
      <w:r w:rsidR="00CB28C1" w:rsidRPr="00900A2F">
        <w:rPr>
          <w:rFonts w:asciiTheme="minorHAnsi" w:hAnsiTheme="minorHAnsi" w:cstheme="minorHAnsi"/>
        </w:rPr>
        <w:t>.</w:t>
      </w:r>
    </w:p>
    <w:p w14:paraId="39ECB7E4" w14:textId="77777777" w:rsidR="00FF5288" w:rsidRPr="00900A2F" w:rsidRDefault="00FF5288" w:rsidP="00FE7930">
      <w:pPr>
        <w:pStyle w:val="BodyText"/>
        <w:spacing w:line="360" w:lineRule="auto"/>
        <w:ind w:left="100" w:right="115" w:firstLine="0"/>
        <w:jc w:val="both"/>
        <w:rPr>
          <w:rFonts w:asciiTheme="minorHAnsi" w:hAnsiTheme="minorHAnsi" w:cstheme="minorHAnsi"/>
        </w:rPr>
      </w:pPr>
    </w:p>
    <w:p w14:paraId="0162E740" w14:textId="7670E50B" w:rsidR="005E732B" w:rsidRPr="00900A2F" w:rsidRDefault="0E97007F" w:rsidP="002F3D0E">
      <w:pPr>
        <w:pStyle w:val="Heading1"/>
        <w:numPr>
          <w:ilvl w:val="0"/>
          <w:numId w:val="8"/>
        </w:numPr>
        <w:tabs>
          <w:tab w:val="left" w:pos="567"/>
        </w:tabs>
        <w:spacing w:line="360" w:lineRule="auto"/>
        <w:ind w:left="567" w:hanging="567"/>
        <w:jc w:val="both"/>
        <w:rPr>
          <w:rFonts w:asciiTheme="minorHAnsi" w:hAnsiTheme="minorHAnsi" w:cstheme="minorHAnsi"/>
        </w:rPr>
      </w:pPr>
      <w:r w:rsidRPr="00900A2F">
        <w:rPr>
          <w:rFonts w:asciiTheme="minorHAnsi" w:hAnsiTheme="minorHAnsi" w:cstheme="minorHAnsi"/>
        </w:rPr>
        <w:t>I</w:t>
      </w:r>
      <w:r w:rsidR="0090453E" w:rsidRPr="00900A2F">
        <w:rPr>
          <w:rFonts w:asciiTheme="minorHAnsi" w:hAnsiTheme="minorHAnsi" w:cstheme="minorHAnsi"/>
        </w:rPr>
        <w:t>NDEMNIFICATION</w:t>
      </w:r>
    </w:p>
    <w:p w14:paraId="249E5940" w14:textId="54D23EA4" w:rsidR="00FF2A3C" w:rsidRPr="00900A2F" w:rsidRDefault="00FF2A3C" w:rsidP="00900A2F">
      <w:pPr>
        <w:pStyle w:val="BodyText"/>
        <w:spacing w:line="360" w:lineRule="auto"/>
        <w:ind w:left="0" w:right="114" w:firstLine="0"/>
        <w:jc w:val="both"/>
        <w:rPr>
          <w:rFonts w:asciiTheme="minorHAnsi" w:hAnsiTheme="minorHAnsi" w:cstheme="minorHAnsi"/>
        </w:rPr>
      </w:pPr>
      <w:r w:rsidRPr="00900A2F">
        <w:rPr>
          <w:rFonts w:asciiTheme="minorHAnsi" w:hAnsiTheme="minorHAnsi" w:cstheme="minorHAnsi"/>
        </w:rPr>
        <w:t>Through authority vested in the Executive Committee by members of the Association, members of the Executive Committee, or any person or sub-committee delegated b</w:t>
      </w:r>
      <w:r w:rsidR="003E3944">
        <w:rPr>
          <w:rFonts w:asciiTheme="minorHAnsi" w:hAnsiTheme="minorHAnsi" w:cstheme="minorHAnsi"/>
        </w:rPr>
        <w:t>y</w:t>
      </w:r>
      <w:r w:rsidRPr="00900A2F">
        <w:rPr>
          <w:rFonts w:asciiTheme="minorHAnsi" w:hAnsiTheme="minorHAnsi" w:cstheme="minorHAnsi"/>
        </w:rPr>
        <w:t xml:space="preserve"> the </w:t>
      </w:r>
      <w:r w:rsidRPr="00900A2F">
        <w:rPr>
          <w:rFonts w:asciiTheme="minorHAnsi" w:hAnsiTheme="minorHAnsi" w:cstheme="minorHAnsi"/>
        </w:rPr>
        <w:lastRenderedPageBreak/>
        <w:t>Executive Committee, are entitled to be indemnified against any liabilities properly incurred by them, or any one of them, on behalf of the Association. The indemnity is limited to any contract (purchase, lease, licence etc.) which is entered into on behalf of the Association, and is expressly authorised, or could be assumed to be expressly authorised, by the Executive Committee. The indemnification shall be limited to the amount of assets held by the Association.</w:t>
      </w:r>
    </w:p>
    <w:p w14:paraId="230C9F48" w14:textId="3179AFD0" w:rsidR="0E97007F" w:rsidRPr="00900A2F" w:rsidRDefault="0E97007F" w:rsidP="00405A95">
      <w:pPr>
        <w:pStyle w:val="BodyText"/>
        <w:spacing w:line="360" w:lineRule="auto"/>
        <w:ind w:left="0" w:right="115" w:firstLine="0"/>
        <w:jc w:val="both"/>
        <w:rPr>
          <w:rFonts w:asciiTheme="minorHAnsi" w:hAnsiTheme="minorHAnsi" w:cstheme="minorHAnsi"/>
        </w:rPr>
      </w:pPr>
    </w:p>
    <w:p w14:paraId="5D8020BE" w14:textId="0CEE6E20" w:rsidR="0BF8EC6F" w:rsidRPr="00900A2F" w:rsidRDefault="0BF8EC6F" w:rsidP="002F3D0E">
      <w:pPr>
        <w:pStyle w:val="Heading1"/>
        <w:numPr>
          <w:ilvl w:val="0"/>
          <w:numId w:val="8"/>
        </w:numPr>
        <w:tabs>
          <w:tab w:val="left" w:pos="567"/>
        </w:tabs>
        <w:spacing w:line="360" w:lineRule="auto"/>
        <w:ind w:left="567" w:hanging="567"/>
        <w:jc w:val="both"/>
        <w:rPr>
          <w:rFonts w:asciiTheme="minorHAnsi" w:hAnsiTheme="minorHAnsi" w:cstheme="minorHAnsi"/>
        </w:rPr>
      </w:pPr>
      <w:r w:rsidRPr="00900A2F">
        <w:rPr>
          <w:rFonts w:asciiTheme="minorHAnsi" w:hAnsiTheme="minorHAnsi" w:cstheme="minorHAnsi"/>
        </w:rPr>
        <w:t>M</w:t>
      </w:r>
      <w:r w:rsidR="00A71EE7" w:rsidRPr="00900A2F">
        <w:rPr>
          <w:rFonts w:asciiTheme="minorHAnsi" w:hAnsiTheme="minorHAnsi" w:cstheme="minorHAnsi"/>
        </w:rPr>
        <w:t>EMBERS</w:t>
      </w:r>
      <w:r w:rsidRPr="00900A2F">
        <w:rPr>
          <w:rFonts w:asciiTheme="minorHAnsi" w:hAnsiTheme="minorHAnsi" w:cstheme="minorHAnsi"/>
        </w:rPr>
        <w:t xml:space="preserve"> </w:t>
      </w:r>
      <w:r w:rsidR="00A71EE7" w:rsidRPr="00900A2F">
        <w:rPr>
          <w:rFonts w:asciiTheme="minorHAnsi" w:hAnsiTheme="minorHAnsi" w:cstheme="minorHAnsi"/>
        </w:rPr>
        <w:t>ACCEPTANCE</w:t>
      </w:r>
    </w:p>
    <w:p w14:paraId="5820873A" w14:textId="5E29B49F" w:rsidR="0BF8EC6F" w:rsidRPr="00900A2F" w:rsidRDefault="7CBF055C" w:rsidP="002F3D0E">
      <w:pPr>
        <w:pStyle w:val="BodyText"/>
        <w:spacing w:line="360" w:lineRule="auto"/>
        <w:ind w:left="0" w:right="114" w:firstLine="0"/>
        <w:jc w:val="both"/>
        <w:rPr>
          <w:rFonts w:asciiTheme="minorHAnsi" w:hAnsiTheme="minorHAnsi" w:cstheme="minorHAnsi"/>
        </w:rPr>
      </w:pPr>
      <w:r w:rsidRPr="00900A2F">
        <w:rPr>
          <w:rFonts w:asciiTheme="minorHAnsi" w:hAnsiTheme="minorHAnsi" w:cstheme="minorHAnsi"/>
        </w:rPr>
        <w:t xml:space="preserve">The </w:t>
      </w:r>
      <w:r w:rsidR="00C67B49">
        <w:rPr>
          <w:rFonts w:asciiTheme="minorHAnsi" w:hAnsiTheme="minorHAnsi" w:cstheme="minorHAnsi"/>
        </w:rPr>
        <w:t>M</w:t>
      </w:r>
      <w:r w:rsidRPr="00900A2F">
        <w:rPr>
          <w:rFonts w:asciiTheme="minorHAnsi" w:hAnsiTheme="minorHAnsi" w:cstheme="minorHAnsi"/>
        </w:rPr>
        <w:t xml:space="preserve">embers acknowledge this document constitutes a legally binding contract to regulate the relationship of the members with each other and the </w:t>
      </w:r>
      <w:r w:rsidR="00CB50A8" w:rsidRPr="00900A2F">
        <w:rPr>
          <w:rFonts w:asciiTheme="minorHAnsi" w:hAnsiTheme="minorHAnsi" w:cstheme="minorHAnsi"/>
        </w:rPr>
        <w:t>Association</w:t>
      </w:r>
      <w:r w:rsidR="00A71EE7" w:rsidRPr="00900A2F">
        <w:rPr>
          <w:rFonts w:asciiTheme="minorHAnsi" w:hAnsiTheme="minorHAnsi" w:cstheme="minorHAnsi"/>
        </w:rPr>
        <w:t>.</w:t>
      </w:r>
    </w:p>
    <w:p w14:paraId="18CADBD6" w14:textId="116BAE36" w:rsidR="0BF8EC6F" w:rsidRPr="00900A2F" w:rsidRDefault="0BF8EC6F" w:rsidP="0BF8EC6F">
      <w:pPr>
        <w:pStyle w:val="BodyText"/>
        <w:spacing w:line="360" w:lineRule="auto"/>
        <w:ind w:left="100" w:right="115" w:firstLine="0"/>
        <w:jc w:val="both"/>
        <w:rPr>
          <w:rFonts w:asciiTheme="minorHAnsi" w:hAnsiTheme="minorHAnsi" w:cstheme="minorHAnsi"/>
        </w:rPr>
      </w:pPr>
    </w:p>
    <w:p w14:paraId="56DFA7E4" w14:textId="134871CD" w:rsidR="0BF8EC6F" w:rsidRPr="00900A2F" w:rsidRDefault="00DF1DF5" w:rsidP="002F3D0E">
      <w:pPr>
        <w:pStyle w:val="Heading1"/>
        <w:numPr>
          <w:ilvl w:val="0"/>
          <w:numId w:val="8"/>
        </w:numPr>
        <w:tabs>
          <w:tab w:val="left" w:pos="567"/>
        </w:tabs>
        <w:spacing w:line="360" w:lineRule="auto"/>
        <w:ind w:left="567" w:hanging="567"/>
        <w:jc w:val="both"/>
        <w:rPr>
          <w:rFonts w:asciiTheme="minorHAnsi" w:hAnsiTheme="minorHAnsi" w:cstheme="minorHAnsi"/>
        </w:rPr>
      </w:pPr>
      <w:r w:rsidRPr="00900A2F">
        <w:rPr>
          <w:rFonts w:asciiTheme="minorHAnsi" w:hAnsiTheme="minorHAnsi" w:cstheme="minorHAnsi"/>
        </w:rPr>
        <w:t>DECLARATION</w:t>
      </w:r>
    </w:p>
    <w:p w14:paraId="3FEB8A2C" w14:textId="3F610457" w:rsidR="0BF8EC6F" w:rsidRPr="00900A2F" w:rsidRDefault="0BF8EC6F" w:rsidP="002F3D0E">
      <w:pPr>
        <w:pStyle w:val="BodyText"/>
        <w:spacing w:line="360" w:lineRule="auto"/>
        <w:ind w:left="0" w:right="114" w:firstLine="0"/>
        <w:jc w:val="both"/>
        <w:rPr>
          <w:rFonts w:asciiTheme="minorHAnsi" w:hAnsiTheme="minorHAnsi" w:cstheme="minorHAnsi"/>
        </w:rPr>
      </w:pPr>
      <w:r w:rsidRPr="00900A2F">
        <w:rPr>
          <w:rFonts w:asciiTheme="minorHAnsi" w:hAnsiTheme="minorHAnsi" w:cstheme="minorHAnsi"/>
        </w:rPr>
        <w:t xml:space="preserve">The English Bowls Umpires Association adopts and accepts this Constitution as the current operating guide regulating the actions of </w:t>
      </w:r>
      <w:r w:rsidR="00C67B49">
        <w:rPr>
          <w:rFonts w:asciiTheme="minorHAnsi" w:hAnsiTheme="minorHAnsi" w:cstheme="minorHAnsi"/>
        </w:rPr>
        <w:t>m</w:t>
      </w:r>
      <w:r w:rsidRPr="00900A2F">
        <w:rPr>
          <w:rFonts w:asciiTheme="minorHAnsi" w:hAnsiTheme="minorHAnsi" w:cstheme="minorHAnsi"/>
        </w:rPr>
        <w:t>embers</w:t>
      </w:r>
      <w:r w:rsidR="00C54100" w:rsidRPr="00900A2F">
        <w:rPr>
          <w:rFonts w:asciiTheme="minorHAnsi" w:hAnsiTheme="minorHAnsi" w:cstheme="minorHAnsi"/>
        </w:rPr>
        <w:t>.</w:t>
      </w:r>
    </w:p>
    <w:p w14:paraId="38711BA1" w14:textId="321E3521" w:rsidR="0BF8EC6F" w:rsidRPr="00900A2F" w:rsidRDefault="0BF8EC6F" w:rsidP="002F3D0E">
      <w:pPr>
        <w:pStyle w:val="BodyText"/>
        <w:spacing w:line="360" w:lineRule="auto"/>
        <w:ind w:left="0" w:right="114" w:firstLine="0"/>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3077"/>
        <w:gridCol w:w="3077"/>
      </w:tblGrid>
      <w:tr w:rsidR="005D2183" w14:paraId="33526EFC" w14:textId="77777777" w:rsidTr="00390BEE">
        <w:trPr>
          <w:trHeight w:val="454"/>
        </w:trPr>
        <w:tc>
          <w:tcPr>
            <w:tcW w:w="3076" w:type="dxa"/>
            <w:vAlign w:val="bottom"/>
          </w:tcPr>
          <w:p w14:paraId="4362556F" w14:textId="5FF356FE" w:rsidR="005D2183" w:rsidRDefault="005D2183" w:rsidP="00390BEE">
            <w:pPr>
              <w:pStyle w:val="BodyText"/>
              <w:ind w:left="0" w:right="113" w:firstLine="0"/>
              <w:rPr>
                <w:rFonts w:asciiTheme="minorHAnsi" w:hAnsiTheme="minorHAnsi" w:cstheme="minorHAnsi"/>
              </w:rPr>
            </w:pPr>
            <w:r>
              <w:rPr>
                <w:rFonts w:asciiTheme="minorHAnsi" w:hAnsiTheme="minorHAnsi" w:cstheme="minorHAnsi"/>
              </w:rPr>
              <w:t>Chair</w:t>
            </w:r>
            <w:r w:rsidR="000923E8">
              <w:rPr>
                <w:rFonts w:asciiTheme="minorHAnsi" w:hAnsiTheme="minorHAnsi" w:cstheme="minorHAnsi"/>
              </w:rPr>
              <w:t xml:space="preserve"> Name</w:t>
            </w:r>
          </w:p>
        </w:tc>
        <w:tc>
          <w:tcPr>
            <w:tcW w:w="3077" w:type="dxa"/>
            <w:vAlign w:val="bottom"/>
          </w:tcPr>
          <w:p w14:paraId="2E746C26" w14:textId="26D54E6B" w:rsidR="005D2183" w:rsidRDefault="000923E8" w:rsidP="00390BEE">
            <w:pPr>
              <w:pStyle w:val="BodyText"/>
              <w:ind w:left="0" w:right="113" w:firstLine="0"/>
              <w:rPr>
                <w:rFonts w:asciiTheme="minorHAnsi" w:hAnsiTheme="minorHAnsi" w:cstheme="minorHAnsi"/>
              </w:rPr>
            </w:pPr>
            <w:r>
              <w:rPr>
                <w:rFonts w:asciiTheme="minorHAnsi" w:hAnsiTheme="minorHAnsi" w:cstheme="minorHAnsi"/>
              </w:rPr>
              <w:t>Signature</w:t>
            </w:r>
          </w:p>
        </w:tc>
        <w:tc>
          <w:tcPr>
            <w:tcW w:w="3077" w:type="dxa"/>
            <w:vAlign w:val="bottom"/>
          </w:tcPr>
          <w:p w14:paraId="4365CC11" w14:textId="2D187285" w:rsidR="005D2183" w:rsidRDefault="000923E8" w:rsidP="00390BEE">
            <w:pPr>
              <w:pStyle w:val="BodyText"/>
              <w:ind w:left="0" w:right="113" w:firstLine="0"/>
              <w:rPr>
                <w:rFonts w:asciiTheme="minorHAnsi" w:hAnsiTheme="minorHAnsi" w:cstheme="minorHAnsi"/>
              </w:rPr>
            </w:pPr>
            <w:r>
              <w:rPr>
                <w:rFonts w:asciiTheme="minorHAnsi" w:hAnsiTheme="minorHAnsi" w:cstheme="minorHAnsi"/>
              </w:rPr>
              <w:t>Date</w:t>
            </w:r>
          </w:p>
        </w:tc>
      </w:tr>
      <w:tr w:rsidR="005D2183" w14:paraId="47ED401C" w14:textId="77777777" w:rsidTr="00390BEE">
        <w:trPr>
          <w:trHeight w:val="454"/>
        </w:trPr>
        <w:tc>
          <w:tcPr>
            <w:tcW w:w="3076" w:type="dxa"/>
            <w:tcBorders>
              <w:bottom w:val="dashed" w:sz="4" w:space="0" w:color="auto"/>
            </w:tcBorders>
          </w:tcPr>
          <w:p w14:paraId="7C7885F8" w14:textId="20FD6687" w:rsidR="005D2183" w:rsidRDefault="005D2183" w:rsidP="008423EF">
            <w:pPr>
              <w:pStyle w:val="BodyText"/>
              <w:ind w:left="0" w:right="113" w:firstLine="0"/>
              <w:jc w:val="both"/>
              <w:rPr>
                <w:rFonts w:asciiTheme="minorHAnsi" w:hAnsiTheme="minorHAnsi" w:cstheme="minorHAnsi"/>
              </w:rPr>
            </w:pPr>
          </w:p>
        </w:tc>
        <w:tc>
          <w:tcPr>
            <w:tcW w:w="3077" w:type="dxa"/>
            <w:tcBorders>
              <w:bottom w:val="dashed" w:sz="4" w:space="0" w:color="auto"/>
            </w:tcBorders>
          </w:tcPr>
          <w:p w14:paraId="36B885C9" w14:textId="6EAFB071" w:rsidR="005D2183" w:rsidRDefault="005D2183" w:rsidP="008423EF">
            <w:pPr>
              <w:pStyle w:val="BodyText"/>
              <w:ind w:left="0" w:right="113" w:firstLine="0"/>
              <w:jc w:val="both"/>
              <w:rPr>
                <w:rFonts w:asciiTheme="minorHAnsi" w:hAnsiTheme="minorHAnsi" w:cstheme="minorHAnsi"/>
              </w:rPr>
            </w:pPr>
          </w:p>
        </w:tc>
        <w:tc>
          <w:tcPr>
            <w:tcW w:w="3077" w:type="dxa"/>
            <w:tcBorders>
              <w:bottom w:val="dashed" w:sz="4" w:space="0" w:color="auto"/>
            </w:tcBorders>
          </w:tcPr>
          <w:p w14:paraId="5FF15240" w14:textId="77777777" w:rsidR="005D2183" w:rsidRDefault="005D2183" w:rsidP="008423EF">
            <w:pPr>
              <w:pStyle w:val="BodyText"/>
              <w:ind w:left="0" w:right="113" w:firstLine="0"/>
              <w:jc w:val="both"/>
              <w:rPr>
                <w:rFonts w:asciiTheme="minorHAnsi" w:hAnsiTheme="minorHAnsi" w:cstheme="minorHAnsi"/>
              </w:rPr>
            </w:pPr>
          </w:p>
        </w:tc>
      </w:tr>
      <w:tr w:rsidR="005D2183" w14:paraId="1E402B33" w14:textId="77777777" w:rsidTr="00390BEE">
        <w:trPr>
          <w:trHeight w:val="454"/>
        </w:trPr>
        <w:tc>
          <w:tcPr>
            <w:tcW w:w="3076" w:type="dxa"/>
            <w:tcBorders>
              <w:top w:val="dashed" w:sz="4" w:space="0" w:color="auto"/>
            </w:tcBorders>
            <w:vAlign w:val="bottom"/>
          </w:tcPr>
          <w:p w14:paraId="73C14A5C" w14:textId="4BBE0840" w:rsidR="005D2183" w:rsidRDefault="005D2183" w:rsidP="008423EF">
            <w:pPr>
              <w:pStyle w:val="BodyText"/>
              <w:ind w:left="0" w:right="113" w:firstLine="0"/>
              <w:rPr>
                <w:rFonts w:asciiTheme="minorHAnsi" w:hAnsiTheme="minorHAnsi" w:cstheme="minorHAnsi"/>
              </w:rPr>
            </w:pPr>
            <w:r>
              <w:rPr>
                <w:rFonts w:asciiTheme="minorHAnsi" w:hAnsiTheme="minorHAnsi" w:cstheme="minorHAnsi"/>
              </w:rPr>
              <w:t>Secretary</w:t>
            </w:r>
            <w:r w:rsidR="000923E8">
              <w:rPr>
                <w:rFonts w:asciiTheme="minorHAnsi" w:hAnsiTheme="minorHAnsi" w:cstheme="minorHAnsi"/>
              </w:rPr>
              <w:t xml:space="preserve"> Name</w:t>
            </w:r>
          </w:p>
        </w:tc>
        <w:tc>
          <w:tcPr>
            <w:tcW w:w="3077" w:type="dxa"/>
            <w:tcBorders>
              <w:top w:val="dashed" w:sz="4" w:space="0" w:color="auto"/>
            </w:tcBorders>
            <w:vAlign w:val="bottom"/>
          </w:tcPr>
          <w:p w14:paraId="594EA39B" w14:textId="012A18C4" w:rsidR="005D2183" w:rsidRDefault="000923E8" w:rsidP="008423EF">
            <w:pPr>
              <w:pStyle w:val="BodyText"/>
              <w:ind w:left="0" w:right="113" w:firstLine="0"/>
              <w:rPr>
                <w:rFonts w:asciiTheme="minorHAnsi" w:hAnsiTheme="minorHAnsi" w:cstheme="minorHAnsi"/>
              </w:rPr>
            </w:pPr>
            <w:r>
              <w:rPr>
                <w:rFonts w:asciiTheme="minorHAnsi" w:hAnsiTheme="minorHAnsi" w:cstheme="minorHAnsi"/>
              </w:rPr>
              <w:t>Signature</w:t>
            </w:r>
          </w:p>
        </w:tc>
        <w:tc>
          <w:tcPr>
            <w:tcW w:w="3077" w:type="dxa"/>
            <w:tcBorders>
              <w:top w:val="dashed" w:sz="4" w:space="0" w:color="auto"/>
            </w:tcBorders>
            <w:vAlign w:val="bottom"/>
          </w:tcPr>
          <w:p w14:paraId="38E758A3" w14:textId="7EF4440E" w:rsidR="005D2183" w:rsidRDefault="000923E8" w:rsidP="008423EF">
            <w:pPr>
              <w:pStyle w:val="BodyText"/>
              <w:ind w:left="0" w:right="113" w:firstLine="0"/>
              <w:rPr>
                <w:rFonts w:asciiTheme="minorHAnsi" w:hAnsiTheme="minorHAnsi" w:cstheme="minorHAnsi"/>
              </w:rPr>
            </w:pPr>
            <w:r>
              <w:rPr>
                <w:rFonts w:asciiTheme="minorHAnsi" w:hAnsiTheme="minorHAnsi" w:cstheme="minorHAnsi"/>
              </w:rPr>
              <w:t>Date</w:t>
            </w:r>
          </w:p>
        </w:tc>
      </w:tr>
      <w:tr w:rsidR="005D2183" w14:paraId="08677A59" w14:textId="77777777" w:rsidTr="00390BEE">
        <w:trPr>
          <w:trHeight w:val="454"/>
        </w:trPr>
        <w:tc>
          <w:tcPr>
            <w:tcW w:w="3076" w:type="dxa"/>
            <w:tcBorders>
              <w:bottom w:val="dashed" w:sz="4" w:space="0" w:color="auto"/>
            </w:tcBorders>
          </w:tcPr>
          <w:p w14:paraId="1EC61008" w14:textId="7BE3C98A" w:rsidR="005D2183" w:rsidRDefault="005D2183" w:rsidP="002F3D0E">
            <w:pPr>
              <w:pStyle w:val="BodyText"/>
              <w:spacing w:line="360" w:lineRule="auto"/>
              <w:ind w:left="0" w:right="114" w:firstLine="0"/>
              <w:jc w:val="both"/>
              <w:rPr>
                <w:rFonts w:asciiTheme="minorHAnsi" w:hAnsiTheme="minorHAnsi" w:cstheme="minorHAnsi"/>
              </w:rPr>
            </w:pPr>
          </w:p>
        </w:tc>
        <w:tc>
          <w:tcPr>
            <w:tcW w:w="3077" w:type="dxa"/>
            <w:tcBorders>
              <w:bottom w:val="dashed" w:sz="4" w:space="0" w:color="auto"/>
            </w:tcBorders>
          </w:tcPr>
          <w:p w14:paraId="2F61C7D7" w14:textId="77777777" w:rsidR="005D2183" w:rsidRDefault="005D2183" w:rsidP="002F3D0E">
            <w:pPr>
              <w:pStyle w:val="BodyText"/>
              <w:spacing w:line="360" w:lineRule="auto"/>
              <w:ind w:left="0" w:right="114" w:firstLine="0"/>
              <w:jc w:val="both"/>
              <w:rPr>
                <w:rFonts w:asciiTheme="minorHAnsi" w:hAnsiTheme="minorHAnsi" w:cstheme="minorHAnsi"/>
              </w:rPr>
            </w:pPr>
          </w:p>
        </w:tc>
        <w:tc>
          <w:tcPr>
            <w:tcW w:w="3077" w:type="dxa"/>
            <w:tcBorders>
              <w:bottom w:val="dashed" w:sz="4" w:space="0" w:color="auto"/>
            </w:tcBorders>
          </w:tcPr>
          <w:p w14:paraId="553C6124" w14:textId="77777777" w:rsidR="005D2183" w:rsidRDefault="005D2183" w:rsidP="002F3D0E">
            <w:pPr>
              <w:pStyle w:val="BodyText"/>
              <w:spacing w:line="360" w:lineRule="auto"/>
              <w:ind w:left="0" w:right="114" w:firstLine="0"/>
              <w:jc w:val="both"/>
              <w:rPr>
                <w:rFonts w:asciiTheme="minorHAnsi" w:hAnsiTheme="minorHAnsi" w:cstheme="minorHAnsi"/>
              </w:rPr>
            </w:pPr>
          </w:p>
        </w:tc>
      </w:tr>
    </w:tbl>
    <w:p w14:paraId="7D1DAFBB" w14:textId="77777777" w:rsidR="005D2183" w:rsidRDefault="005D2183" w:rsidP="002F3D0E">
      <w:pPr>
        <w:pStyle w:val="BodyText"/>
        <w:spacing w:line="360" w:lineRule="auto"/>
        <w:ind w:left="0" w:right="114" w:firstLine="0"/>
        <w:jc w:val="both"/>
        <w:rPr>
          <w:rFonts w:asciiTheme="minorHAnsi" w:hAnsiTheme="minorHAnsi" w:cstheme="minorHAnsi"/>
        </w:rPr>
      </w:pPr>
    </w:p>
    <w:sectPr w:rsidR="005D2183" w:rsidSect="008721D2">
      <w:pgSz w:w="11900" w:h="16840"/>
      <w:pgMar w:top="1360" w:right="1320" w:bottom="1100" w:left="1340" w:header="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69AD1" w14:textId="77777777" w:rsidR="005B7F8C" w:rsidRDefault="005B7F8C" w:rsidP="008721D2">
      <w:r>
        <w:separator/>
      </w:r>
    </w:p>
  </w:endnote>
  <w:endnote w:type="continuationSeparator" w:id="0">
    <w:p w14:paraId="3C655DA0" w14:textId="77777777" w:rsidR="005B7F8C" w:rsidRDefault="005B7F8C" w:rsidP="008721D2">
      <w:r>
        <w:continuationSeparator/>
      </w:r>
    </w:p>
  </w:endnote>
  <w:endnote w:type="continuationNotice" w:id="1">
    <w:p w14:paraId="13BBDA8D" w14:textId="77777777" w:rsidR="005B7F8C" w:rsidRDefault="005B7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899794"/>
      <w:docPartObj>
        <w:docPartGallery w:val="Page Numbers (Bottom of Page)"/>
        <w:docPartUnique/>
      </w:docPartObj>
    </w:sdtPr>
    <w:sdtEndPr>
      <w:rPr>
        <w:color w:val="7F7F7F" w:themeColor="background1" w:themeShade="7F"/>
        <w:spacing w:val="60"/>
      </w:rPr>
    </w:sdtEndPr>
    <w:sdtContent>
      <w:p w14:paraId="6F7D2B59" w14:textId="5EFBAE73" w:rsidR="00550A07" w:rsidRDefault="00550A0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EE63DE1" w14:textId="06BC5A46" w:rsidR="00550A07" w:rsidRPr="006131E5" w:rsidRDefault="001D69AF" w:rsidP="009E4E9F">
    <w:pPr>
      <w:pStyle w:val="Footer"/>
      <w:rPr>
        <w:rFonts w:asciiTheme="minorHAnsi" w:hAnsiTheme="minorHAnsi" w:cstheme="minorHAnsi"/>
        <w:sz w:val="24"/>
        <w:szCs w:val="24"/>
      </w:rPr>
    </w:pPr>
    <w:r>
      <w:rPr>
        <w:rFonts w:asciiTheme="minorHAnsi" w:hAnsiTheme="minorHAnsi" w:cstheme="minorHAnsi"/>
        <w:sz w:val="24"/>
        <w:szCs w:val="24"/>
      </w:rPr>
      <w:t>November</w:t>
    </w:r>
    <w:r w:rsidRPr="006131E5">
      <w:rPr>
        <w:rFonts w:asciiTheme="minorHAnsi" w:hAnsiTheme="minorHAnsi" w:cstheme="minorHAnsi"/>
        <w:sz w:val="24"/>
        <w:szCs w:val="24"/>
      </w:rPr>
      <w:t xml:space="preserve"> </w:t>
    </w:r>
    <w:r w:rsidR="006131E5" w:rsidRPr="006131E5">
      <w:rPr>
        <w:rFonts w:asciiTheme="minorHAnsi" w:hAnsiTheme="minorHAnsi" w:cstheme="minorHAnsi"/>
        <w:sz w:val="24"/>
        <w:szCs w:val="2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3CFC7" w14:textId="77777777" w:rsidR="005B7F8C" w:rsidRDefault="005B7F8C" w:rsidP="008721D2">
      <w:r>
        <w:separator/>
      </w:r>
    </w:p>
  </w:footnote>
  <w:footnote w:type="continuationSeparator" w:id="0">
    <w:p w14:paraId="371F127B" w14:textId="77777777" w:rsidR="005B7F8C" w:rsidRDefault="005B7F8C" w:rsidP="008721D2">
      <w:r>
        <w:continuationSeparator/>
      </w:r>
    </w:p>
  </w:footnote>
  <w:footnote w:type="continuationNotice" w:id="1">
    <w:p w14:paraId="3E3C631B" w14:textId="77777777" w:rsidR="005B7F8C" w:rsidRDefault="005B7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155649"/>
      <w:docPartObj>
        <w:docPartGallery w:val="Watermarks"/>
        <w:docPartUnique/>
      </w:docPartObj>
    </w:sdtPr>
    <w:sdtEndPr/>
    <w:sdtContent>
      <w:p w14:paraId="1C7F7CE2" w14:textId="3BE79261" w:rsidR="00117F3C" w:rsidRDefault="005B7F8C">
        <w:pPr>
          <w:pStyle w:val="Header"/>
        </w:pPr>
        <w:r>
          <w:rPr>
            <w:noProof/>
          </w:rPr>
          <w:pict w14:anchorId="1467D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80EA4"/>
    <w:multiLevelType w:val="multilevel"/>
    <w:tmpl w:val="5AA6E7F0"/>
    <w:lvl w:ilvl="0">
      <w:start w:val="3"/>
      <w:numFmt w:val="decimal"/>
      <w:lvlText w:val="%1"/>
      <w:lvlJc w:val="left"/>
      <w:pPr>
        <w:ind w:hanging="720"/>
      </w:pPr>
      <w:rPr>
        <w:rFonts w:hint="default"/>
      </w:rPr>
    </w:lvl>
    <w:lvl w:ilvl="1">
      <w:start w:val="1"/>
      <w:numFmt w:val="decimal"/>
      <w:lvlText w:val="%1.%2"/>
      <w:lvlJc w:val="left"/>
      <w:pPr>
        <w:ind w:hanging="720"/>
      </w:pPr>
      <w:rPr>
        <w:rFonts w:asciiTheme="minorHAnsi" w:eastAsia="Arial" w:hAnsiTheme="minorHAnsi" w:cstheme="minorHAnsi" w:hint="default"/>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F23649D"/>
    <w:multiLevelType w:val="hybridMultilevel"/>
    <w:tmpl w:val="1D3621BC"/>
    <w:lvl w:ilvl="0" w:tplc="6F00DFC4">
      <w:start w:val="1"/>
      <w:numFmt w:val="lowerRoman"/>
      <w:lvlText w:val="%1)"/>
      <w:lvlJc w:val="left"/>
      <w:pPr>
        <w:ind w:hanging="721"/>
      </w:pPr>
      <w:rPr>
        <w:rFonts w:ascii="Arial" w:eastAsia="Arial" w:hAnsi="Arial" w:hint="default"/>
        <w:sz w:val="24"/>
        <w:szCs w:val="24"/>
      </w:rPr>
    </w:lvl>
    <w:lvl w:ilvl="1" w:tplc="2646ADE0">
      <w:start w:val="1"/>
      <w:numFmt w:val="bullet"/>
      <w:lvlText w:val="•"/>
      <w:lvlJc w:val="left"/>
      <w:rPr>
        <w:rFonts w:hint="default"/>
      </w:rPr>
    </w:lvl>
    <w:lvl w:ilvl="2" w:tplc="1996E36E">
      <w:start w:val="1"/>
      <w:numFmt w:val="bullet"/>
      <w:lvlText w:val="•"/>
      <w:lvlJc w:val="left"/>
      <w:rPr>
        <w:rFonts w:hint="default"/>
      </w:rPr>
    </w:lvl>
    <w:lvl w:ilvl="3" w:tplc="97508592">
      <w:start w:val="1"/>
      <w:numFmt w:val="bullet"/>
      <w:lvlText w:val="•"/>
      <w:lvlJc w:val="left"/>
      <w:rPr>
        <w:rFonts w:hint="default"/>
      </w:rPr>
    </w:lvl>
    <w:lvl w:ilvl="4" w:tplc="CC5A54C0">
      <w:start w:val="1"/>
      <w:numFmt w:val="bullet"/>
      <w:lvlText w:val="•"/>
      <w:lvlJc w:val="left"/>
      <w:rPr>
        <w:rFonts w:hint="default"/>
      </w:rPr>
    </w:lvl>
    <w:lvl w:ilvl="5" w:tplc="9D322000">
      <w:start w:val="1"/>
      <w:numFmt w:val="bullet"/>
      <w:lvlText w:val="•"/>
      <w:lvlJc w:val="left"/>
      <w:rPr>
        <w:rFonts w:hint="default"/>
      </w:rPr>
    </w:lvl>
    <w:lvl w:ilvl="6" w:tplc="F6F4AA9A">
      <w:start w:val="1"/>
      <w:numFmt w:val="bullet"/>
      <w:lvlText w:val="•"/>
      <w:lvlJc w:val="left"/>
      <w:rPr>
        <w:rFonts w:hint="default"/>
      </w:rPr>
    </w:lvl>
    <w:lvl w:ilvl="7" w:tplc="78B2B1A2">
      <w:start w:val="1"/>
      <w:numFmt w:val="bullet"/>
      <w:lvlText w:val="•"/>
      <w:lvlJc w:val="left"/>
      <w:rPr>
        <w:rFonts w:hint="default"/>
      </w:rPr>
    </w:lvl>
    <w:lvl w:ilvl="8" w:tplc="26E80084">
      <w:start w:val="1"/>
      <w:numFmt w:val="bullet"/>
      <w:lvlText w:val="•"/>
      <w:lvlJc w:val="left"/>
      <w:rPr>
        <w:rFonts w:hint="default"/>
      </w:rPr>
    </w:lvl>
  </w:abstractNum>
  <w:abstractNum w:abstractNumId="2" w15:restartNumberingAfterBreak="0">
    <w:nsid w:val="1097127A"/>
    <w:multiLevelType w:val="hybridMultilevel"/>
    <w:tmpl w:val="26DE58A8"/>
    <w:lvl w:ilvl="0" w:tplc="A314C484">
      <w:start w:val="7"/>
      <w:numFmt w:val="decimal"/>
      <w:lvlText w:val="%1."/>
      <w:lvlJc w:val="left"/>
      <w:pPr>
        <w:ind w:hanging="268"/>
      </w:pPr>
      <w:rPr>
        <w:rFonts w:ascii="Arial" w:eastAsia="Arial" w:hAnsi="Arial" w:hint="default"/>
        <w:b/>
        <w:bCs/>
        <w:spacing w:val="-1"/>
        <w:sz w:val="24"/>
        <w:szCs w:val="24"/>
      </w:rPr>
    </w:lvl>
    <w:lvl w:ilvl="1" w:tplc="B6069952">
      <w:start w:val="1"/>
      <w:numFmt w:val="bullet"/>
      <w:lvlText w:val="•"/>
      <w:lvlJc w:val="left"/>
      <w:rPr>
        <w:rFonts w:hint="default"/>
      </w:rPr>
    </w:lvl>
    <w:lvl w:ilvl="2" w:tplc="8EA25750">
      <w:start w:val="1"/>
      <w:numFmt w:val="bullet"/>
      <w:lvlText w:val="•"/>
      <w:lvlJc w:val="left"/>
      <w:rPr>
        <w:rFonts w:hint="default"/>
      </w:rPr>
    </w:lvl>
    <w:lvl w:ilvl="3" w:tplc="2F3684D4">
      <w:start w:val="1"/>
      <w:numFmt w:val="bullet"/>
      <w:lvlText w:val="•"/>
      <w:lvlJc w:val="left"/>
      <w:rPr>
        <w:rFonts w:hint="default"/>
      </w:rPr>
    </w:lvl>
    <w:lvl w:ilvl="4" w:tplc="1E0CFC28">
      <w:start w:val="1"/>
      <w:numFmt w:val="bullet"/>
      <w:lvlText w:val="•"/>
      <w:lvlJc w:val="left"/>
      <w:rPr>
        <w:rFonts w:hint="default"/>
      </w:rPr>
    </w:lvl>
    <w:lvl w:ilvl="5" w:tplc="0CA6A5B2">
      <w:start w:val="1"/>
      <w:numFmt w:val="bullet"/>
      <w:lvlText w:val="•"/>
      <w:lvlJc w:val="left"/>
      <w:rPr>
        <w:rFonts w:hint="default"/>
      </w:rPr>
    </w:lvl>
    <w:lvl w:ilvl="6" w:tplc="2C007C6A">
      <w:start w:val="1"/>
      <w:numFmt w:val="bullet"/>
      <w:lvlText w:val="•"/>
      <w:lvlJc w:val="left"/>
      <w:rPr>
        <w:rFonts w:hint="default"/>
      </w:rPr>
    </w:lvl>
    <w:lvl w:ilvl="7" w:tplc="5864797C">
      <w:start w:val="1"/>
      <w:numFmt w:val="bullet"/>
      <w:lvlText w:val="•"/>
      <w:lvlJc w:val="left"/>
      <w:rPr>
        <w:rFonts w:hint="default"/>
      </w:rPr>
    </w:lvl>
    <w:lvl w:ilvl="8" w:tplc="FE7806B6">
      <w:start w:val="1"/>
      <w:numFmt w:val="bullet"/>
      <w:lvlText w:val="•"/>
      <w:lvlJc w:val="left"/>
      <w:rPr>
        <w:rFonts w:hint="default"/>
      </w:rPr>
    </w:lvl>
  </w:abstractNum>
  <w:abstractNum w:abstractNumId="3" w15:restartNumberingAfterBreak="0">
    <w:nsid w:val="26A422EE"/>
    <w:multiLevelType w:val="hybridMultilevel"/>
    <w:tmpl w:val="44980938"/>
    <w:lvl w:ilvl="0" w:tplc="EDCAF3B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707F6"/>
    <w:multiLevelType w:val="hybridMultilevel"/>
    <w:tmpl w:val="2270A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3C7C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6D0E9F"/>
    <w:multiLevelType w:val="multilevel"/>
    <w:tmpl w:val="E3CCC3E0"/>
    <w:lvl w:ilvl="0">
      <w:start w:val="3"/>
      <w:numFmt w:val="decimal"/>
      <w:lvlText w:val="%1"/>
      <w:lvlJc w:val="left"/>
      <w:pPr>
        <w:ind w:hanging="721"/>
      </w:pPr>
      <w:rPr>
        <w:rFonts w:hint="default"/>
      </w:rPr>
    </w:lvl>
    <w:lvl w:ilvl="1">
      <w:start w:val="4"/>
      <w:numFmt w:val="decimal"/>
      <w:lvlText w:val="%1.%2"/>
      <w:lvlJc w:val="left"/>
      <w:pPr>
        <w:ind w:hanging="721"/>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4C982F66"/>
    <w:multiLevelType w:val="multilevel"/>
    <w:tmpl w:val="808840F4"/>
    <w:lvl w:ilvl="0">
      <w:start w:val="1"/>
      <w:numFmt w:val="decimal"/>
      <w:lvlText w:val="%1."/>
      <w:lvlJc w:val="left"/>
      <w:pPr>
        <w:ind w:left="360" w:hanging="360"/>
      </w:pPr>
      <w:rPr>
        <w:rFonts w:hint="default"/>
        <w:b/>
        <w:bCs/>
        <w:w w:val="99"/>
        <w:sz w:val="28"/>
        <w:szCs w:val="28"/>
      </w:rPr>
    </w:lvl>
    <w:lvl w:ilvl="1">
      <w:start w:val="1"/>
      <w:numFmt w:val="decimal"/>
      <w:lvlText w:val="%1.%2."/>
      <w:lvlJc w:val="left"/>
      <w:pPr>
        <w:ind w:left="792" w:hanging="432"/>
      </w:pPr>
      <w:rPr>
        <w:rFonts w:hint="default"/>
        <w:spacing w:val="-1"/>
        <w:sz w:val="24"/>
        <w:szCs w:val="24"/>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EC4B2D"/>
    <w:multiLevelType w:val="hybridMultilevel"/>
    <w:tmpl w:val="36A60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E5C27"/>
    <w:multiLevelType w:val="multilevel"/>
    <w:tmpl w:val="5FC8153E"/>
    <w:lvl w:ilvl="0">
      <w:start w:val="5"/>
      <w:numFmt w:val="decimal"/>
      <w:lvlText w:val="%1"/>
      <w:lvlJc w:val="left"/>
      <w:pPr>
        <w:ind w:hanging="720"/>
      </w:pPr>
      <w:rPr>
        <w:rFonts w:hint="default"/>
      </w:rPr>
    </w:lvl>
    <w:lvl w:ilvl="1">
      <w:start w:val="2"/>
      <w:numFmt w:val="decimal"/>
      <w:lvlText w:val="%1.%2."/>
      <w:lvlJc w:val="left"/>
      <w:pPr>
        <w:ind w:hanging="720"/>
      </w:pPr>
      <w:rPr>
        <w:rFonts w:ascii="Arial" w:eastAsia="Arial" w:hAnsi="Arial" w:hint="default"/>
        <w:spacing w:val="-1"/>
        <w:sz w:val="24"/>
        <w:szCs w:val="24"/>
      </w:rPr>
    </w:lvl>
    <w:lvl w:ilvl="2">
      <w:start w:val="1"/>
      <w:numFmt w:val="lowerRoman"/>
      <w:lvlText w:val="%3)"/>
      <w:lvlJc w:val="left"/>
      <w:pPr>
        <w:ind w:hanging="720"/>
      </w:pPr>
      <w:rPr>
        <w:rFonts w:ascii="Arial" w:eastAsia="Arial" w:hAnsi="Arial"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67FA2144"/>
    <w:multiLevelType w:val="hybridMultilevel"/>
    <w:tmpl w:val="DB3038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942DC8"/>
    <w:multiLevelType w:val="hybridMultilevel"/>
    <w:tmpl w:val="EEB4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1B36C4"/>
    <w:multiLevelType w:val="hybridMultilevel"/>
    <w:tmpl w:val="84726906"/>
    <w:lvl w:ilvl="0" w:tplc="6E30AB5C">
      <w:start w:val="1"/>
      <w:numFmt w:val="lowerRoman"/>
      <w:lvlText w:val="%1)"/>
      <w:lvlJc w:val="left"/>
      <w:pPr>
        <w:ind w:hanging="720"/>
      </w:pPr>
      <w:rPr>
        <w:rFonts w:ascii="Arial" w:eastAsia="Arial" w:hAnsi="Arial" w:hint="default"/>
        <w:spacing w:val="-1"/>
        <w:sz w:val="24"/>
        <w:szCs w:val="24"/>
      </w:rPr>
    </w:lvl>
    <w:lvl w:ilvl="1" w:tplc="989616D4">
      <w:start w:val="1"/>
      <w:numFmt w:val="bullet"/>
      <w:lvlText w:val="•"/>
      <w:lvlJc w:val="left"/>
      <w:rPr>
        <w:rFonts w:hint="default"/>
      </w:rPr>
    </w:lvl>
    <w:lvl w:ilvl="2" w:tplc="027A3F18">
      <w:start w:val="1"/>
      <w:numFmt w:val="bullet"/>
      <w:lvlText w:val="•"/>
      <w:lvlJc w:val="left"/>
      <w:rPr>
        <w:rFonts w:hint="default"/>
      </w:rPr>
    </w:lvl>
    <w:lvl w:ilvl="3" w:tplc="FC40E478">
      <w:start w:val="1"/>
      <w:numFmt w:val="bullet"/>
      <w:lvlText w:val="•"/>
      <w:lvlJc w:val="left"/>
      <w:rPr>
        <w:rFonts w:hint="default"/>
      </w:rPr>
    </w:lvl>
    <w:lvl w:ilvl="4" w:tplc="502C30AA">
      <w:start w:val="1"/>
      <w:numFmt w:val="bullet"/>
      <w:lvlText w:val="•"/>
      <w:lvlJc w:val="left"/>
      <w:rPr>
        <w:rFonts w:hint="default"/>
      </w:rPr>
    </w:lvl>
    <w:lvl w:ilvl="5" w:tplc="73A4C6F6">
      <w:start w:val="1"/>
      <w:numFmt w:val="bullet"/>
      <w:lvlText w:val="•"/>
      <w:lvlJc w:val="left"/>
      <w:rPr>
        <w:rFonts w:hint="default"/>
      </w:rPr>
    </w:lvl>
    <w:lvl w:ilvl="6" w:tplc="5CFCA5FC">
      <w:start w:val="1"/>
      <w:numFmt w:val="bullet"/>
      <w:lvlText w:val="•"/>
      <w:lvlJc w:val="left"/>
      <w:rPr>
        <w:rFonts w:hint="default"/>
      </w:rPr>
    </w:lvl>
    <w:lvl w:ilvl="7" w:tplc="35F09C24">
      <w:start w:val="1"/>
      <w:numFmt w:val="bullet"/>
      <w:lvlText w:val="•"/>
      <w:lvlJc w:val="left"/>
      <w:rPr>
        <w:rFonts w:hint="default"/>
      </w:rPr>
    </w:lvl>
    <w:lvl w:ilvl="8" w:tplc="96EC5AE8">
      <w:start w:val="1"/>
      <w:numFmt w:val="bullet"/>
      <w:lvlText w:val="•"/>
      <w:lvlJc w:val="left"/>
      <w:rPr>
        <w:rFonts w:hint="default"/>
      </w:rPr>
    </w:lvl>
  </w:abstractNum>
  <w:abstractNum w:abstractNumId="13" w15:restartNumberingAfterBreak="0">
    <w:nsid w:val="74326363"/>
    <w:multiLevelType w:val="hybridMultilevel"/>
    <w:tmpl w:val="1DD83570"/>
    <w:lvl w:ilvl="0" w:tplc="98F8FD24">
      <w:start w:val="1"/>
      <w:numFmt w:val="decimal"/>
      <w:lvlText w:val="%1)"/>
      <w:lvlJc w:val="left"/>
      <w:pPr>
        <w:ind w:hanging="720"/>
      </w:pPr>
      <w:rPr>
        <w:rFonts w:ascii="Arial" w:eastAsia="Arial" w:hAnsi="Arial" w:hint="default"/>
        <w:b/>
        <w:bCs/>
        <w:spacing w:val="-1"/>
        <w:sz w:val="24"/>
        <w:szCs w:val="24"/>
      </w:rPr>
    </w:lvl>
    <w:lvl w:ilvl="1" w:tplc="1286E424">
      <w:start w:val="1"/>
      <w:numFmt w:val="bullet"/>
      <w:lvlText w:val="•"/>
      <w:lvlJc w:val="left"/>
      <w:rPr>
        <w:rFonts w:hint="default"/>
      </w:rPr>
    </w:lvl>
    <w:lvl w:ilvl="2" w:tplc="C616D7BC">
      <w:start w:val="1"/>
      <w:numFmt w:val="bullet"/>
      <w:lvlText w:val="•"/>
      <w:lvlJc w:val="left"/>
      <w:rPr>
        <w:rFonts w:hint="default"/>
      </w:rPr>
    </w:lvl>
    <w:lvl w:ilvl="3" w:tplc="C520019C">
      <w:start w:val="1"/>
      <w:numFmt w:val="bullet"/>
      <w:lvlText w:val="•"/>
      <w:lvlJc w:val="left"/>
      <w:rPr>
        <w:rFonts w:hint="default"/>
      </w:rPr>
    </w:lvl>
    <w:lvl w:ilvl="4" w:tplc="375C4A60">
      <w:start w:val="1"/>
      <w:numFmt w:val="bullet"/>
      <w:lvlText w:val="•"/>
      <w:lvlJc w:val="left"/>
      <w:rPr>
        <w:rFonts w:hint="default"/>
      </w:rPr>
    </w:lvl>
    <w:lvl w:ilvl="5" w:tplc="BCA48B3E">
      <w:start w:val="1"/>
      <w:numFmt w:val="bullet"/>
      <w:lvlText w:val="•"/>
      <w:lvlJc w:val="left"/>
      <w:rPr>
        <w:rFonts w:hint="default"/>
      </w:rPr>
    </w:lvl>
    <w:lvl w:ilvl="6" w:tplc="32A65398">
      <w:start w:val="1"/>
      <w:numFmt w:val="bullet"/>
      <w:lvlText w:val="•"/>
      <w:lvlJc w:val="left"/>
      <w:rPr>
        <w:rFonts w:hint="default"/>
      </w:rPr>
    </w:lvl>
    <w:lvl w:ilvl="7" w:tplc="773A7E7A">
      <w:start w:val="1"/>
      <w:numFmt w:val="bullet"/>
      <w:lvlText w:val="•"/>
      <w:lvlJc w:val="left"/>
      <w:rPr>
        <w:rFonts w:hint="default"/>
      </w:rPr>
    </w:lvl>
    <w:lvl w:ilvl="8" w:tplc="AFC0CD46">
      <w:start w:val="1"/>
      <w:numFmt w:val="bullet"/>
      <w:lvlText w:val="•"/>
      <w:lvlJc w:val="left"/>
      <w:rPr>
        <w:rFonts w:hint="default"/>
      </w:rPr>
    </w:lvl>
  </w:abstractNum>
  <w:abstractNum w:abstractNumId="14" w15:restartNumberingAfterBreak="0">
    <w:nsid w:val="76CF2207"/>
    <w:multiLevelType w:val="hybridMultilevel"/>
    <w:tmpl w:val="A25C1282"/>
    <w:lvl w:ilvl="0" w:tplc="87C05E2E">
      <w:start w:val="1"/>
      <w:numFmt w:val="lowerLetter"/>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num w:numId="1">
    <w:abstractNumId w:val="1"/>
  </w:num>
  <w:num w:numId="2">
    <w:abstractNumId w:val="2"/>
  </w:num>
  <w:num w:numId="3">
    <w:abstractNumId w:val="12"/>
  </w:num>
  <w:num w:numId="4">
    <w:abstractNumId w:val="9"/>
  </w:num>
  <w:num w:numId="5">
    <w:abstractNumId w:val="13"/>
  </w:num>
  <w:num w:numId="6">
    <w:abstractNumId w:val="6"/>
  </w:num>
  <w:num w:numId="7">
    <w:abstractNumId w:val="0"/>
  </w:num>
  <w:num w:numId="8">
    <w:abstractNumId w:val="7"/>
  </w:num>
  <w:num w:numId="9">
    <w:abstractNumId w:val="10"/>
  </w:num>
  <w:num w:numId="10">
    <w:abstractNumId w:val="4"/>
  </w:num>
  <w:num w:numId="11">
    <w:abstractNumId w:val="14"/>
  </w:num>
  <w:num w:numId="12">
    <w:abstractNumId w:val="8"/>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2"/>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D2"/>
    <w:rsid w:val="00005E53"/>
    <w:rsid w:val="0001510E"/>
    <w:rsid w:val="00020D02"/>
    <w:rsid w:val="00021209"/>
    <w:rsid w:val="000240DB"/>
    <w:rsid w:val="000258FD"/>
    <w:rsid w:val="00030760"/>
    <w:rsid w:val="00031231"/>
    <w:rsid w:val="00032D6B"/>
    <w:rsid w:val="00035156"/>
    <w:rsid w:val="0003630B"/>
    <w:rsid w:val="00041F1E"/>
    <w:rsid w:val="000444E4"/>
    <w:rsid w:val="00047C2A"/>
    <w:rsid w:val="00054B55"/>
    <w:rsid w:val="0005753E"/>
    <w:rsid w:val="00061B1D"/>
    <w:rsid w:val="000676D7"/>
    <w:rsid w:val="00073E5E"/>
    <w:rsid w:val="0008020B"/>
    <w:rsid w:val="00080CCF"/>
    <w:rsid w:val="00084893"/>
    <w:rsid w:val="00086521"/>
    <w:rsid w:val="00090569"/>
    <w:rsid w:val="000923E8"/>
    <w:rsid w:val="00093F36"/>
    <w:rsid w:val="00095B9D"/>
    <w:rsid w:val="00096E6D"/>
    <w:rsid w:val="000A4108"/>
    <w:rsid w:val="000A4669"/>
    <w:rsid w:val="000A6F4F"/>
    <w:rsid w:val="000B044A"/>
    <w:rsid w:val="000C00CB"/>
    <w:rsid w:val="000C35C4"/>
    <w:rsid w:val="000C58D7"/>
    <w:rsid w:val="000D0794"/>
    <w:rsid w:val="000D4002"/>
    <w:rsid w:val="000D4E62"/>
    <w:rsid w:val="000E3159"/>
    <w:rsid w:val="000F38B4"/>
    <w:rsid w:val="000F3A20"/>
    <w:rsid w:val="000F5B8B"/>
    <w:rsid w:val="000F705B"/>
    <w:rsid w:val="00110E99"/>
    <w:rsid w:val="0011628A"/>
    <w:rsid w:val="001177BE"/>
    <w:rsid w:val="00117F3C"/>
    <w:rsid w:val="00120078"/>
    <w:rsid w:val="00121D76"/>
    <w:rsid w:val="00131FA9"/>
    <w:rsid w:val="00135650"/>
    <w:rsid w:val="00135FCF"/>
    <w:rsid w:val="00152739"/>
    <w:rsid w:val="00154EA1"/>
    <w:rsid w:val="00156732"/>
    <w:rsid w:val="00157291"/>
    <w:rsid w:val="00165DA2"/>
    <w:rsid w:val="00167933"/>
    <w:rsid w:val="00172475"/>
    <w:rsid w:val="0018070F"/>
    <w:rsid w:val="0018394A"/>
    <w:rsid w:val="001849E5"/>
    <w:rsid w:val="00184ADF"/>
    <w:rsid w:val="001B1CBA"/>
    <w:rsid w:val="001C0EF6"/>
    <w:rsid w:val="001C132F"/>
    <w:rsid w:val="001C3B4B"/>
    <w:rsid w:val="001D01CB"/>
    <w:rsid w:val="001D0BD0"/>
    <w:rsid w:val="001D69AF"/>
    <w:rsid w:val="001E243F"/>
    <w:rsid w:val="001E746C"/>
    <w:rsid w:val="001F0FA7"/>
    <w:rsid w:val="001F2576"/>
    <w:rsid w:val="001F44A2"/>
    <w:rsid w:val="001F540A"/>
    <w:rsid w:val="001F55EC"/>
    <w:rsid w:val="00202563"/>
    <w:rsid w:val="00203CF6"/>
    <w:rsid w:val="00205B94"/>
    <w:rsid w:val="00207C43"/>
    <w:rsid w:val="00216562"/>
    <w:rsid w:val="00221A9E"/>
    <w:rsid w:val="00224237"/>
    <w:rsid w:val="00225C4F"/>
    <w:rsid w:val="00225D32"/>
    <w:rsid w:val="002322F6"/>
    <w:rsid w:val="00233C26"/>
    <w:rsid w:val="00234CC9"/>
    <w:rsid w:val="00236099"/>
    <w:rsid w:val="00241207"/>
    <w:rsid w:val="00241F98"/>
    <w:rsid w:val="002429A1"/>
    <w:rsid w:val="00243A46"/>
    <w:rsid w:val="0024456F"/>
    <w:rsid w:val="00255923"/>
    <w:rsid w:val="00255CBE"/>
    <w:rsid w:val="002563BB"/>
    <w:rsid w:val="00256F27"/>
    <w:rsid w:val="0025760E"/>
    <w:rsid w:val="002637D9"/>
    <w:rsid w:val="00270534"/>
    <w:rsid w:val="0027511C"/>
    <w:rsid w:val="0027558E"/>
    <w:rsid w:val="002774AF"/>
    <w:rsid w:val="0028059D"/>
    <w:rsid w:val="00282F98"/>
    <w:rsid w:val="00284F33"/>
    <w:rsid w:val="00290AF7"/>
    <w:rsid w:val="00292DA4"/>
    <w:rsid w:val="00293E11"/>
    <w:rsid w:val="002954B2"/>
    <w:rsid w:val="002976A5"/>
    <w:rsid w:val="002A3AB9"/>
    <w:rsid w:val="002A4584"/>
    <w:rsid w:val="002A61D4"/>
    <w:rsid w:val="002A6B62"/>
    <w:rsid w:val="002A7D0D"/>
    <w:rsid w:val="002B199B"/>
    <w:rsid w:val="002B7D6F"/>
    <w:rsid w:val="002C0A9F"/>
    <w:rsid w:val="002C63CC"/>
    <w:rsid w:val="002D0BA1"/>
    <w:rsid w:val="002D0E22"/>
    <w:rsid w:val="002D1C6F"/>
    <w:rsid w:val="002E46B2"/>
    <w:rsid w:val="002E4858"/>
    <w:rsid w:val="002E54A8"/>
    <w:rsid w:val="002E573B"/>
    <w:rsid w:val="002F1F25"/>
    <w:rsid w:val="002F3D0E"/>
    <w:rsid w:val="0030424B"/>
    <w:rsid w:val="00304C18"/>
    <w:rsid w:val="0030640B"/>
    <w:rsid w:val="00310E2D"/>
    <w:rsid w:val="0031164C"/>
    <w:rsid w:val="00320B80"/>
    <w:rsid w:val="00326472"/>
    <w:rsid w:val="00326776"/>
    <w:rsid w:val="00327074"/>
    <w:rsid w:val="00331241"/>
    <w:rsid w:val="00333221"/>
    <w:rsid w:val="00334CC1"/>
    <w:rsid w:val="00340F81"/>
    <w:rsid w:val="00343519"/>
    <w:rsid w:val="00344CE2"/>
    <w:rsid w:val="00351102"/>
    <w:rsid w:val="00357A2D"/>
    <w:rsid w:val="003611A5"/>
    <w:rsid w:val="00365E87"/>
    <w:rsid w:val="00371E98"/>
    <w:rsid w:val="00375283"/>
    <w:rsid w:val="00377A44"/>
    <w:rsid w:val="0038025C"/>
    <w:rsid w:val="003856B5"/>
    <w:rsid w:val="0038577B"/>
    <w:rsid w:val="00390BEE"/>
    <w:rsid w:val="00390C96"/>
    <w:rsid w:val="003941B4"/>
    <w:rsid w:val="00397D89"/>
    <w:rsid w:val="003A2FF7"/>
    <w:rsid w:val="003A36CA"/>
    <w:rsid w:val="003A4C8E"/>
    <w:rsid w:val="003A4D5C"/>
    <w:rsid w:val="003A60CC"/>
    <w:rsid w:val="003A7AD9"/>
    <w:rsid w:val="003B4123"/>
    <w:rsid w:val="003B7EC9"/>
    <w:rsid w:val="003D0657"/>
    <w:rsid w:val="003D5341"/>
    <w:rsid w:val="003D5A08"/>
    <w:rsid w:val="003E3944"/>
    <w:rsid w:val="003E4B3A"/>
    <w:rsid w:val="003E64DA"/>
    <w:rsid w:val="003F14DE"/>
    <w:rsid w:val="004026D8"/>
    <w:rsid w:val="00404F78"/>
    <w:rsid w:val="00405A95"/>
    <w:rsid w:val="0041010B"/>
    <w:rsid w:val="0041396A"/>
    <w:rsid w:val="00415BE2"/>
    <w:rsid w:val="004226DC"/>
    <w:rsid w:val="004261DF"/>
    <w:rsid w:val="00432451"/>
    <w:rsid w:val="00436540"/>
    <w:rsid w:val="00441845"/>
    <w:rsid w:val="00444CC3"/>
    <w:rsid w:val="004505AC"/>
    <w:rsid w:val="00451CDE"/>
    <w:rsid w:val="00452096"/>
    <w:rsid w:val="00453BDA"/>
    <w:rsid w:val="00455F59"/>
    <w:rsid w:val="004610AB"/>
    <w:rsid w:val="00465B0D"/>
    <w:rsid w:val="004679CF"/>
    <w:rsid w:val="004726C5"/>
    <w:rsid w:val="00475C47"/>
    <w:rsid w:val="00481443"/>
    <w:rsid w:val="0048215E"/>
    <w:rsid w:val="00483D6D"/>
    <w:rsid w:val="004859CD"/>
    <w:rsid w:val="0049035C"/>
    <w:rsid w:val="00495094"/>
    <w:rsid w:val="004957E0"/>
    <w:rsid w:val="00496911"/>
    <w:rsid w:val="00496AA2"/>
    <w:rsid w:val="004A2103"/>
    <w:rsid w:val="004A4F6F"/>
    <w:rsid w:val="004B1F23"/>
    <w:rsid w:val="004B2DFB"/>
    <w:rsid w:val="004B33E3"/>
    <w:rsid w:val="004B719E"/>
    <w:rsid w:val="004C1CF1"/>
    <w:rsid w:val="004C1EC2"/>
    <w:rsid w:val="004C4A96"/>
    <w:rsid w:val="004D07A3"/>
    <w:rsid w:val="004D308E"/>
    <w:rsid w:val="004D5CFD"/>
    <w:rsid w:val="004D5D89"/>
    <w:rsid w:val="004E2F58"/>
    <w:rsid w:val="004F0C7C"/>
    <w:rsid w:val="004F324D"/>
    <w:rsid w:val="004F3770"/>
    <w:rsid w:val="00501BD4"/>
    <w:rsid w:val="00502403"/>
    <w:rsid w:val="00502757"/>
    <w:rsid w:val="0050777D"/>
    <w:rsid w:val="005077EA"/>
    <w:rsid w:val="005109CC"/>
    <w:rsid w:val="0051258A"/>
    <w:rsid w:val="00514F0D"/>
    <w:rsid w:val="00515F6F"/>
    <w:rsid w:val="005210F1"/>
    <w:rsid w:val="005222E3"/>
    <w:rsid w:val="00523410"/>
    <w:rsid w:val="00525074"/>
    <w:rsid w:val="0053194D"/>
    <w:rsid w:val="00532EAC"/>
    <w:rsid w:val="00534C0E"/>
    <w:rsid w:val="00550A07"/>
    <w:rsid w:val="00551ED2"/>
    <w:rsid w:val="005542DB"/>
    <w:rsid w:val="00557CF4"/>
    <w:rsid w:val="00557EEE"/>
    <w:rsid w:val="0056225A"/>
    <w:rsid w:val="0056232A"/>
    <w:rsid w:val="0056760C"/>
    <w:rsid w:val="005678BD"/>
    <w:rsid w:val="005745B0"/>
    <w:rsid w:val="00574C8C"/>
    <w:rsid w:val="00575A99"/>
    <w:rsid w:val="005763DE"/>
    <w:rsid w:val="005770EF"/>
    <w:rsid w:val="005779B5"/>
    <w:rsid w:val="0058097F"/>
    <w:rsid w:val="005827BA"/>
    <w:rsid w:val="00583D51"/>
    <w:rsid w:val="0058598E"/>
    <w:rsid w:val="0058747C"/>
    <w:rsid w:val="005A7022"/>
    <w:rsid w:val="005B2E42"/>
    <w:rsid w:val="005B7F8C"/>
    <w:rsid w:val="005C1CE4"/>
    <w:rsid w:val="005C2EA0"/>
    <w:rsid w:val="005C6627"/>
    <w:rsid w:val="005D1084"/>
    <w:rsid w:val="005D1AB6"/>
    <w:rsid w:val="005D2183"/>
    <w:rsid w:val="005D222D"/>
    <w:rsid w:val="005D3488"/>
    <w:rsid w:val="005D38B8"/>
    <w:rsid w:val="005D51C2"/>
    <w:rsid w:val="005E196F"/>
    <w:rsid w:val="005E4757"/>
    <w:rsid w:val="005E732B"/>
    <w:rsid w:val="005F0222"/>
    <w:rsid w:val="005F683D"/>
    <w:rsid w:val="005F68A1"/>
    <w:rsid w:val="0060159C"/>
    <w:rsid w:val="006018F6"/>
    <w:rsid w:val="00601E5E"/>
    <w:rsid w:val="00607404"/>
    <w:rsid w:val="00607FD1"/>
    <w:rsid w:val="006131E5"/>
    <w:rsid w:val="00614B44"/>
    <w:rsid w:val="00620D56"/>
    <w:rsid w:val="00622F67"/>
    <w:rsid w:val="00630025"/>
    <w:rsid w:val="00640D06"/>
    <w:rsid w:val="0064395F"/>
    <w:rsid w:val="006501CF"/>
    <w:rsid w:val="00662C4A"/>
    <w:rsid w:val="00662DF6"/>
    <w:rsid w:val="006646FD"/>
    <w:rsid w:val="00664F35"/>
    <w:rsid w:val="006653B5"/>
    <w:rsid w:val="006657D1"/>
    <w:rsid w:val="00665C62"/>
    <w:rsid w:val="00670B68"/>
    <w:rsid w:val="00676318"/>
    <w:rsid w:val="00682017"/>
    <w:rsid w:val="00683E0E"/>
    <w:rsid w:val="006842CF"/>
    <w:rsid w:val="006844AB"/>
    <w:rsid w:val="00690CA2"/>
    <w:rsid w:val="006918A6"/>
    <w:rsid w:val="00692A51"/>
    <w:rsid w:val="00693738"/>
    <w:rsid w:val="00693DFA"/>
    <w:rsid w:val="0069583C"/>
    <w:rsid w:val="00696110"/>
    <w:rsid w:val="006972A7"/>
    <w:rsid w:val="00697B44"/>
    <w:rsid w:val="006A0094"/>
    <w:rsid w:val="006A0C0C"/>
    <w:rsid w:val="006A351B"/>
    <w:rsid w:val="006A5372"/>
    <w:rsid w:val="006A7338"/>
    <w:rsid w:val="006B20B7"/>
    <w:rsid w:val="006B508D"/>
    <w:rsid w:val="006C1CB2"/>
    <w:rsid w:val="006C21D6"/>
    <w:rsid w:val="006C7C5A"/>
    <w:rsid w:val="006D1143"/>
    <w:rsid w:val="006D1572"/>
    <w:rsid w:val="006D2D09"/>
    <w:rsid w:val="006E70BC"/>
    <w:rsid w:val="006F2111"/>
    <w:rsid w:val="007109AF"/>
    <w:rsid w:val="00712155"/>
    <w:rsid w:val="0071625F"/>
    <w:rsid w:val="00716DB8"/>
    <w:rsid w:val="007240B8"/>
    <w:rsid w:val="0072428D"/>
    <w:rsid w:val="00737306"/>
    <w:rsid w:val="00743531"/>
    <w:rsid w:val="00745B22"/>
    <w:rsid w:val="00750329"/>
    <w:rsid w:val="00750A79"/>
    <w:rsid w:val="007527F1"/>
    <w:rsid w:val="0075434A"/>
    <w:rsid w:val="00761CF9"/>
    <w:rsid w:val="007635B5"/>
    <w:rsid w:val="007668A9"/>
    <w:rsid w:val="007675A9"/>
    <w:rsid w:val="00773A96"/>
    <w:rsid w:val="00775FBF"/>
    <w:rsid w:val="0078184A"/>
    <w:rsid w:val="0078242C"/>
    <w:rsid w:val="007834CA"/>
    <w:rsid w:val="00784368"/>
    <w:rsid w:val="00784F3C"/>
    <w:rsid w:val="00790CFE"/>
    <w:rsid w:val="00791D57"/>
    <w:rsid w:val="007A3636"/>
    <w:rsid w:val="007A3959"/>
    <w:rsid w:val="007A521F"/>
    <w:rsid w:val="007B4259"/>
    <w:rsid w:val="007B46C9"/>
    <w:rsid w:val="007B77E2"/>
    <w:rsid w:val="007C24CC"/>
    <w:rsid w:val="007C3DB1"/>
    <w:rsid w:val="007D5462"/>
    <w:rsid w:val="007E1115"/>
    <w:rsid w:val="007E214E"/>
    <w:rsid w:val="007F1955"/>
    <w:rsid w:val="007F2166"/>
    <w:rsid w:val="00801D6D"/>
    <w:rsid w:val="00803622"/>
    <w:rsid w:val="00811E74"/>
    <w:rsid w:val="0081312F"/>
    <w:rsid w:val="0082204D"/>
    <w:rsid w:val="0082546F"/>
    <w:rsid w:val="00827968"/>
    <w:rsid w:val="00831F6F"/>
    <w:rsid w:val="008328C3"/>
    <w:rsid w:val="00834AD4"/>
    <w:rsid w:val="00836934"/>
    <w:rsid w:val="00840B24"/>
    <w:rsid w:val="008423EF"/>
    <w:rsid w:val="00842472"/>
    <w:rsid w:val="008445F6"/>
    <w:rsid w:val="00845817"/>
    <w:rsid w:val="008505BC"/>
    <w:rsid w:val="0085470F"/>
    <w:rsid w:val="008569A2"/>
    <w:rsid w:val="008625FA"/>
    <w:rsid w:val="00870542"/>
    <w:rsid w:val="008721D2"/>
    <w:rsid w:val="00874004"/>
    <w:rsid w:val="008755B7"/>
    <w:rsid w:val="008810C4"/>
    <w:rsid w:val="00884874"/>
    <w:rsid w:val="00886304"/>
    <w:rsid w:val="00891454"/>
    <w:rsid w:val="00891B4F"/>
    <w:rsid w:val="00891C71"/>
    <w:rsid w:val="008922CA"/>
    <w:rsid w:val="008948AC"/>
    <w:rsid w:val="008964E9"/>
    <w:rsid w:val="008A0DE6"/>
    <w:rsid w:val="008A1D07"/>
    <w:rsid w:val="008A3CFC"/>
    <w:rsid w:val="008A614D"/>
    <w:rsid w:val="008A6BD4"/>
    <w:rsid w:val="008B431D"/>
    <w:rsid w:val="008B4742"/>
    <w:rsid w:val="008C1C35"/>
    <w:rsid w:val="008D3792"/>
    <w:rsid w:val="008E357B"/>
    <w:rsid w:val="008F2265"/>
    <w:rsid w:val="00900A2F"/>
    <w:rsid w:val="00902ACF"/>
    <w:rsid w:val="00903E73"/>
    <w:rsid w:val="0090453E"/>
    <w:rsid w:val="009102F9"/>
    <w:rsid w:val="00910EAE"/>
    <w:rsid w:val="00920123"/>
    <w:rsid w:val="00921890"/>
    <w:rsid w:val="00922FF2"/>
    <w:rsid w:val="00923E4F"/>
    <w:rsid w:val="00925E7A"/>
    <w:rsid w:val="00926447"/>
    <w:rsid w:val="00927153"/>
    <w:rsid w:val="00927F77"/>
    <w:rsid w:val="00930CAA"/>
    <w:rsid w:val="00933314"/>
    <w:rsid w:val="009354D9"/>
    <w:rsid w:val="0094159B"/>
    <w:rsid w:val="0095046F"/>
    <w:rsid w:val="00952338"/>
    <w:rsid w:val="009534EB"/>
    <w:rsid w:val="00955D5D"/>
    <w:rsid w:val="0095611B"/>
    <w:rsid w:val="009575D0"/>
    <w:rsid w:val="00962A3D"/>
    <w:rsid w:val="00966AF9"/>
    <w:rsid w:val="00973F0B"/>
    <w:rsid w:val="00993DA3"/>
    <w:rsid w:val="00997888"/>
    <w:rsid w:val="009A08D2"/>
    <w:rsid w:val="009A1781"/>
    <w:rsid w:val="009A1AAA"/>
    <w:rsid w:val="009A5513"/>
    <w:rsid w:val="009A5C3B"/>
    <w:rsid w:val="009A6A6A"/>
    <w:rsid w:val="009B3348"/>
    <w:rsid w:val="009B5AA8"/>
    <w:rsid w:val="009B70C9"/>
    <w:rsid w:val="009C0934"/>
    <w:rsid w:val="009C1CA8"/>
    <w:rsid w:val="009C20F9"/>
    <w:rsid w:val="009C2D4F"/>
    <w:rsid w:val="009C3A36"/>
    <w:rsid w:val="009D479A"/>
    <w:rsid w:val="009D4FC7"/>
    <w:rsid w:val="009D6D4C"/>
    <w:rsid w:val="009E02E1"/>
    <w:rsid w:val="009E0CB5"/>
    <w:rsid w:val="009E1A9F"/>
    <w:rsid w:val="009E4E9F"/>
    <w:rsid w:val="009E5411"/>
    <w:rsid w:val="009E7DE0"/>
    <w:rsid w:val="009F109F"/>
    <w:rsid w:val="009F242B"/>
    <w:rsid w:val="00A01C59"/>
    <w:rsid w:val="00A10629"/>
    <w:rsid w:val="00A10FEE"/>
    <w:rsid w:val="00A12475"/>
    <w:rsid w:val="00A13295"/>
    <w:rsid w:val="00A2046D"/>
    <w:rsid w:val="00A21C92"/>
    <w:rsid w:val="00A240D3"/>
    <w:rsid w:val="00A260B6"/>
    <w:rsid w:val="00A279B4"/>
    <w:rsid w:val="00A27AE3"/>
    <w:rsid w:val="00A31041"/>
    <w:rsid w:val="00A32B6E"/>
    <w:rsid w:val="00A32C64"/>
    <w:rsid w:val="00A344B2"/>
    <w:rsid w:val="00A35758"/>
    <w:rsid w:val="00A37F44"/>
    <w:rsid w:val="00A41821"/>
    <w:rsid w:val="00A418FF"/>
    <w:rsid w:val="00A41EF1"/>
    <w:rsid w:val="00A42868"/>
    <w:rsid w:val="00A4315F"/>
    <w:rsid w:val="00A4448C"/>
    <w:rsid w:val="00A52936"/>
    <w:rsid w:val="00A533C3"/>
    <w:rsid w:val="00A53610"/>
    <w:rsid w:val="00A66AC1"/>
    <w:rsid w:val="00A71EE7"/>
    <w:rsid w:val="00A72125"/>
    <w:rsid w:val="00A736C5"/>
    <w:rsid w:val="00A75F2D"/>
    <w:rsid w:val="00A7734B"/>
    <w:rsid w:val="00A80BCD"/>
    <w:rsid w:val="00A811A9"/>
    <w:rsid w:val="00A82858"/>
    <w:rsid w:val="00A83653"/>
    <w:rsid w:val="00A86DBE"/>
    <w:rsid w:val="00A93DFD"/>
    <w:rsid w:val="00A95EE5"/>
    <w:rsid w:val="00AA7553"/>
    <w:rsid w:val="00AB76E5"/>
    <w:rsid w:val="00AC0B94"/>
    <w:rsid w:val="00AC0DFE"/>
    <w:rsid w:val="00AC45F0"/>
    <w:rsid w:val="00AC760A"/>
    <w:rsid w:val="00AD1D54"/>
    <w:rsid w:val="00AE34DC"/>
    <w:rsid w:val="00AE590D"/>
    <w:rsid w:val="00AE5AD3"/>
    <w:rsid w:val="00B01FAD"/>
    <w:rsid w:val="00B04CBD"/>
    <w:rsid w:val="00B05DC8"/>
    <w:rsid w:val="00B072D9"/>
    <w:rsid w:val="00B078E2"/>
    <w:rsid w:val="00B10927"/>
    <w:rsid w:val="00B10DEB"/>
    <w:rsid w:val="00B25C94"/>
    <w:rsid w:val="00B26329"/>
    <w:rsid w:val="00B27108"/>
    <w:rsid w:val="00B31160"/>
    <w:rsid w:val="00B31609"/>
    <w:rsid w:val="00B31BEC"/>
    <w:rsid w:val="00B35E63"/>
    <w:rsid w:val="00B36CEB"/>
    <w:rsid w:val="00B40F93"/>
    <w:rsid w:val="00B424B1"/>
    <w:rsid w:val="00B42D62"/>
    <w:rsid w:val="00B44AAA"/>
    <w:rsid w:val="00B541A0"/>
    <w:rsid w:val="00B54F35"/>
    <w:rsid w:val="00B57D91"/>
    <w:rsid w:val="00B6648C"/>
    <w:rsid w:val="00B71938"/>
    <w:rsid w:val="00B72498"/>
    <w:rsid w:val="00B73285"/>
    <w:rsid w:val="00B74DD2"/>
    <w:rsid w:val="00B915D5"/>
    <w:rsid w:val="00B96CCE"/>
    <w:rsid w:val="00B97502"/>
    <w:rsid w:val="00BA3FB3"/>
    <w:rsid w:val="00BB0B51"/>
    <w:rsid w:val="00BB1332"/>
    <w:rsid w:val="00BB436A"/>
    <w:rsid w:val="00BC3AD3"/>
    <w:rsid w:val="00BC4C7D"/>
    <w:rsid w:val="00BC5D99"/>
    <w:rsid w:val="00BC5EDD"/>
    <w:rsid w:val="00BC6802"/>
    <w:rsid w:val="00BC6A9C"/>
    <w:rsid w:val="00BC7EA0"/>
    <w:rsid w:val="00BD33D2"/>
    <w:rsid w:val="00BD344E"/>
    <w:rsid w:val="00BD3DD9"/>
    <w:rsid w:val="00BE13FE"/>
    <w:rsid w:val="00BE691F"/>
    <w:rsid w:val="00BF5711"/>
    <w:rsid w:val="00C00D46"/>
    <w:rsid w:val="00C067B1"/>
    <w:rsid w:val="00C06DD7"/>
    <w:rsid w:val="00C0723C"/>
    <w:rsid w:val="00C07399"/>
    <w:rsid w:val="00C10316"/>
    <w:rsid w:val="00C10866"/>
    <w:rsid w:val="00C10D30"/>
    <w:rsid w:val="00C13E99"/>
    <w:rsid w:val="00C16368"/>
    <w:rsid w:val="00C171EA"/>
    <w:rsid w:val="00C17A43"/>
    <w:rsid w:val="00C25328"/>
    <w:rsid w:val="00C26DDF"/>
    <w:rsid w:val="00C329A9"/>
    <w:rsid w:val="00C341FD"/>
    <w:rsid w:val="00C34D9D"/>
    <w:rsid w:val="00C40038"/>
    <w:rsid w:val="00C411E0"/>
    <w:rsid w:val="00C4782F"/>
    <w:rsid w:val="00C54100"/>
    <w:rsid w:val="00C55937"/>
    <w:rsid w:val="00C57D16"/>
    <w:rsid w:val="00C6190E"/>
    <w:rsid w:val="00C6674A"/>
    <w:rsid w:val="00C67B49"/>
    <w:rsid w:val="00C71618"/>
    <w:rsid w:val="00C72F00"/>
    <w:rsid w:val="00C76903"/>
    <w:rsid w:val="00C76D3C"/>
    <w:rsid w:val="00C8184A"/>
    <w:rsid w:val="00C81F77"/>
    <w:rsid w:val="00C822F3"/>
    <w:rsid w:val="00C82D4E"/>
    <w:rsid w:val="00C87703"/>
    <w:rsid w:val="00C87AF3"/>
    <w:rsid w:val="00C90D14"/>
    <w:rsid w:val="00C93486"/>
    <w:rsid w:val="00C957F9"/>
    <w:rsid w:val="00C95A14"/>
    <w:rsid w:val="00C95CA2"/>
    <w:rsid w:val="00CA31F7"/>
    <w:rsid w:val="00CA4913"/>
    <w:rsid w:val="00CA66A0"/>
    <w:rsid w:val="00CA6D79"/>
    <w:rsid w:val="00CA6E9D"/>
    <w:rsid w:val="00CB28C1"/>
    <w:rsid w:val="00CB50A8"/>
    <w:rsid w:val="00CB68E0"/>
    <w:rsid w:val="00CB6AAE"/>
    <w:rsid w:val="00CC3D57"/>
    <w:rsid w:val="00CC543B"/>
    <w:rsid w:val="00CD3289"/>
    <w:rsid w:val="00CD5AD6"/>
    <w:rsid w:val="00CE06D3"/>
    <w:rsid w:val="00CE19AA"/>
    <w:rsid w:val="00CE3D9C"/>
    <w:rsid w:val="00CE7152"/>
    <w:rsid w:val="00CF3FC5"/>
    <w:rsid w:val="00CF7664"/>
    <w:rsid w:val="00D0311D"/>
    <w:rsid w:val="00D0401A"/>
    <w:rsid w:val="00D1304D"/>
    <w:rsid w:val="00D212F5"/>
    <w:rsid w:val="00D26984"/>
    <w:rsid w:val="00D33200"/>
    <w:rsid w:val="00D34FF8"/>
    <w:rsid w:val="00D379D9"/>
    <w:rsid w:val="00D446D7"/>
    <w:rsid w:val="00D44952"/>
    <w:rsid w:val="00D52CD2"/>
    <w:rsid w:val="00D605AC"/>
    <w:rsid w:val="00D6246E"/>
    <w:rsid w:val="00D62EAB"/>
    <w:rsid w:val="00D64A01"/>
    <w:rsid w:val="00D704C5"/>
    <w:rsid w:val="00D737F3"/>
    <w:rsid w:val="00D80D38"/>
    <w:rsid w:val="00D810E7"/>
    <w:rsid w:val="00D859F3"/>
    <w:rsid w:val="00D87CD7"/>
    <w:rsid w:val="00D90610"/>
    <w:rsid w:val="00D90ABE"/>
    <w:rsid w:val="00D91391"/>
    <w:rsid w:val="00D917CC"/>
    <w:rsid w:val="00D9269D"/>
    <w:rsid w:val="00D94514"/>
    <w:rsid w:val="00D954CE"/>
    <w:rsid w:val="00D95658"/>
    <w:rsid w:val="00D974FC"/>
    <w:rsid w:val="00DB4C3D"/>
    <w:rsid w:val="00DB5644"/>
    <w:rsid w:val="00DC1FE1"/>
    <w:rsid w:val="00DC4882"/>
    <w:rsid w:val="00DC4A81"/>
    <w:rsid w:val="00DC50A3"/>
    <w:rsid w:val="00DD4276"/>
    <w:rsid w:val="00DD5EAB"/>
    <w:rsid w:val="00DE2341"/>
    <w:rsid w:val="00DE5014"/>
    <w:rsid w:val="00DE5BC3"/>
    <w:rsid w:val="00DE78D3"/>
    <w:rsid w:val="00DE7A72"/>
    <w:rsid w:val="00DF0588"/>
    <w:rsid w:val="00DF1DF5"/>
    <w:rsid w:val="00DF78A8"/>
    <w:rsid w:val="00E00A50"/>
    <w:rsid w:val="00E03384"/>
    <w:rsid w:val="00E0388B"/>
    <w:rsid w:val="00E0528E"/>
    <w:rsid w:val="00E162E5"/>
    <w:rsid w:val="00E20470"/>
    <w:rsid w:val="00E20ECB"/>
    <w:rsid w:val="00E22B6F"/>
    <w:rsid w:val="00E2499E"/>
    <w:rsid w:val="00E326B7"/>
    <w:rsid w:val="00E330DD"/>
    <w:rsid w:val="00E4176F"/>
    <w:rsid w:val="00E436FB"/>
    <w:rsid w:val="00E46296"/>
    <w:rsid w:val="00E5058B"/>
    <w:rsid w:val="00E54CB8"/>
    <w:rsid w:val="00E608C7"/>
    <w:rsid w:val="00E6235C"/>
    <w:rsid w:val="00E62EDD"/>
    <w:rsid w:val="00E725E8"/>
    <w:rsid w:val="00E72A61"/>
    <w:rsid w:val="00E77A96"/>
    <w:rsid w:val="00E77FC3"/>
    <w:rsid w:val="00E80F2D"/>
    <w:rsid w:val="00E84550"/>
    <w:rsid w:val="00E92C54"/>
    <w:rsid w:val="00E96396"/>
    <w:rsid w:val="00EB1462"/>
    <w:rsid w:val="00EB4ACB"/>
    <w:rsid w:val="00EB4E75"/>
    <w:rsid w:val="00EC3AFB"/>
    <w:rsid w:val="00EC78E1"/>
    <w:rsid w:val="00ED1D0F"/>
    <w:rsid w:val="00ED21FA"/>
    <w:rsid w:val="00EE05B2"/>
    <w:rsid w:val="00EE0D1F"/>
    <w:rsid w:val="00EE12FC"/>
    <w:rsid w:val="00EF1CDC"/>
    <w:rsid w:val="00EF1EF2"/>
    <w:rsid w:val="00EF4406"/>
    <w:rsid w:val="00EF6B76"/>
    <w:rsid w:val="00F01931"/>
    <w:rsid w:val="00F064A7"/>
    <w:rsid w:val="00F12B97"/>
    <w:rsid w:val="00F20F0B"/>
    <w:rsid w:val="00F21588"/>
    <w:rsid w:val="00F246CF"/>
    <w:rsid w:val="00F2507C"/>
    <w:rsid w:val="00F3029D"/>
    <w:rsid w:val="00F41F12"/>
    <w:rsid w:val="00F42114"/>
    <w:rsid w:val="00F431B7"/>
    <w:rsid w:val="00F45C11"/>
    <w:rsid w:val="00F46C57"/>
    <w:rsid w:val="00F55FA6"/>
    <w:rsid w:val="00F5798A"/>
    <w:rsid w:val="00F57C8C"/>
    <w:rsid w:val="00F621D2"/>
    <w:rsid w:val="00F6741F"/>
    <w:rsid w:val="00F70FE3"/>
    <w:rsid w:val="00F74F6B"/>
    <w:rsid w:val="00F7527B"/>
    <w:rsid w:val="00F81283"/>
    <w:rsid w:val="00F82EBA"/>
    <w:rsid w:val="00F877BC"/>
    <w:rsid w:val="00F93B49"/>
    <w:rsid w:val="00F95EA8"/>
    <w:rsid w:val="00F969B6"/>
    <w:rsid w:val="00FA3689"/>
    <w:rsid w:val="00FA398A"/>
    <w:rsid w:val="00FA715E"/>
    <w:rsid w:val="00FB203A"/>
    <w:rsid w:val="00FB42BA"/>
    <w:rsid w:val="00FB5B88"/>
    <w:rsid w:val="00FB6EC0"/>
    <w:rsid w:val="00FB6F91"/>
    <w:rsid w:val="00FB7FDA"/>
    <w:rsid w:val="00FC0B0F"/>
    <w:rsid w:val="00FC139D"/>
    <w:rsid w:val="00FC1A5A"/>
    <w:rsid w:val="00FC21E1"/>
    <w:rsid w:val="00FC3855"/>
    <w:rsid w:val="00FD2D81"/>
    <w:rsid w:val="00FD5B9E"/>
    <w:rsid w:val="00FD709B"/>
    <w:rsid w:val="00FE6B7C"/>
    <w:rsid w:val="00FE7930"/>
    <w:rsid w:val="00FF1428"/>
    <w:rsid w:val="00FF2A3C"/>
    <w:rsid w:val="00FF5288"/>
    <w:rsid w:val="0BF8EC6F"/>
    <w:rsid w:val="0CC299FA"/>
    <w:rsid w:val="0E97007F"/>
    <w:rsid w:val="1E84F718"/>
    <w:rsid w:val="3DE54536"/>
    <w:rsid w:val="3F0662E4"/>
    <w:rsid w:val="4C472529"/>
    <w:rsid w:val="7CBF0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CFCE09"/>
  <w15:docId w15:val="{67A740B4-9A1C-499F-A3D2-2B7DC958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21D2"/>
    <w:pPr>
      <w:widowControl w:val="0"/>
    </w:pPr>
    <w:rPr>
      <w:sz w:val="22"/>
      <w:szCs w:val="22"/>
      <w:lang w:val="en-US" w:eastAsia="en-US"/>
    </w:rPr>
  </w:style>
  <w:style w:type="paragraph" w:styleId="Heading1">
    <w:name w:val="heading 1"/>
    <w:basedOn w:val="Normal"/>
    <w:uiPriority w:val="1"/>
    <w:qFormat/>
    <w:rsid w:val="008721D2"/>
    <w:pPr>
      <w:ind w:left="411" w:hanging="313"/>
      <w:outlineLvl w:val="0"/>
    </w:pPr>
    <w:rPr>
      <w:rFonts w:ascii="Arial" w:eastAsia="Arial" w:hAnsi="Arial"/>
      <w:b/>
      <w:bCs/>
      <w:sz w:val="28"/>
      <w:szCs w:val="28"/>
    </w:rPr>
  </w:style>
  <w:style w:type="paragraph" w:styleId="Heading2">
    <w:name w:val="heading 2"/>
    <w:basedOn w:val="Normal"/>
    <w:uiPriority w:val="1"/>
    <w:qFormat/>
    <w:rsid w:val="008721D2"/>
    <w:pPr>
      <w:ind w:left="387" w:hanging="401"/>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21D2"/>
    <w:pPr>
      <w:ind w:left="840" w:hanging="720"/>
    </w:pPr>
    <w:rPr>
      <w:rFonts w:ascii="Arial" w:eastAsia="Arial" w:hAnsi="Arial"/>
      <w:sz w:val="24"/>
      <w:szCs w:val="24"/>
    </w:rPr>
  </w:style>
  <w:style w:type="paragraph" w:styleId="ListParagraph">
    <w:name w:val="List Paragraph"/>
    <w:basedOn w:val="Normal"/>
    <w:uiPriority w:val="34"/>
    <w:qFormat/>
    <w:rsid w:val="008721D2"/>
  </w:style>
  <w:style w:type="paragraph" w:customStyle="1" w:styleId="TableParagraph">
    <w:name w:val="Table Paragraph"/>
    <w:basedOn w:val="Normal"/>
    <w:uiPriority w:val="1"/>
    <w:qFormat/>
    <w:rsid w:val="008721D2"/>
  </w:style>
  <w:style w:type="paragraph" w:styleId="Header">
    <w:name w:val="header"/>
    <w:basedOn w:val="Normal"/>
    <w:link w:val="HeaderChar"/>
    <w:uiPriority w:val="99"/>
    <w:unhideWhenUsed/>
    <w:rsid w:val="002A7D0D"/>
    <w:pPr>
      <w:tabs>
        <w:tab w:val="center" w:pos="4513"/>
        <w:tab w:val="right" w:pos="9026"/>
      </w:tabs>
    </w:pPr>
  </w:style>
  <w:style w:type="character" w:customStyle="1" w:styleId="HeaderChar">
    <w:name w:val="Header Char"/>
    <w:basedOn w:val="DefaultParagraphFont"/>
    <w:link w:val="Header"/>
    <w:uiPriority w:val="99"/>
    <w:rsid w:val="002A7D0D"/>
  </w:style>
  <w:style w:type="paragraph" w:styleId="Footer">
    <w:name w:val="footer"/>
    <w:basedOn w:val="Normal"/>
    <w:link w:val="FooterChar"/>
    <w:uiPriority w:val="99"/>
    <w:unhideWhenUsed/>
    <w:rsid w:val="002A7D0D"/>
    <w:pPr>
      <w:tabs>
        <w:tab w:val="center" w:pos="4513"/>
        <w:tab w:val="right" w:pos="9026"/>
      </w:tabs>
    </w:pPr>
  </w:style>
  <w:style w:type="character" w:customStyle="1" w:styleId="FooterChar">
    <w:name w:val="Footer Char"/>
    <w:basedOn w:val="DefaultParagraphFont"/>
    <w:link w:val="Footer"/>
    <w:uiPriority w:val="99"/>
    <w:rsid w:val="002A7D0D"/>
  </w:style>
  <w:style w:type="paragraph" w:styleId="BalloonText">
    <w:name w:val="Balloon Text"/>
    <w:basedOn w:val="Normal"/>
    <w:link w:val="BalloonTextChar"/>
    <w:uiPriority w:val="99"/>
    <w:semiHidden/>
    <w:unhideWhenUsed/>
    <w:rsid w:val="00B01FAD"/>
    <w:rPr>
      <w:rFonts w:ascii="Lucida Grande" w:hAnsi="Lucida Grande"/>
      <w:sz w:val="18"/>
      <w:szCs w:val="18"/>
    </w:rPr>
  </w:style>
  <w:style w:type="character" w:customStyle="1" w:styleId="BalloonTextChar">
    <w:name w:val="Balloon Text Char"/>
    <w:link w:val="BalloonText"/>
    <w:uiPriority w:val="99"/>
    <w:semiHidden/>
    <w:rsid w:val="00B01FAD"/>
    <w:rPr>
      <w:rFonts w:ascii="Lucida Grande" w:hAnsi="Lucida Grande"/>
      <w:sz w:val="18"/>
      <w:szCs w:val="18"/>
    </w:rPr>
  </w:style>
  <w:style w:type="character" w:styleId="CommentReference">
    <w:name w:val="annotation reference"/>
    <w:uiPriority w:val="99"/>
    <w:semiHidden/>
    <w:unhideWhenUsed/>
    <w:rsid w:val="00236099"/>
    <w:rPr>
      <w:sz w:val="16"/>
      <w:szCs w:val="16"/>
    </w:rPr>
  </w:style>
  <w:style w:type="paragraph" w:styleId="CommentText">
    <w:name w:val="annotation text"/>
    <w:basedOn w:val="Normal"/>
    <w:link w:val="CommentTextChar"/>
    <w:uiPriority w:val="99"/>
    <w:unhideWhenUsed/>
    <w:rsid w:val="00236099"/>
    <w:rPr>
      <w:sz w:val="20"/>
      <w:szCs w:val="20"/>
    </w:rPr>
  </w:style>
  <w:style w:type="character" w:customStyle="1" w:styleId="CommentTextChar">
    <w:name w:val="Comment Text Char"/>
    <w:link w:val="CommentText"/>
    <w:uiPriority w:val="99"/>
    <w:rsid w:val="00236099"/>
    <w:rPr>
      <w:lang w:val="en-US" w:eastAsia="en-US"/>
    </w:rPr>
  </w:style>
  <w:style w:type="paragraph" w:styleId="CommentSubject">
    <w:name w:val="annotation subject"/>
    <w:basedOn w:val="CommentText"/>
    <w:next w:val="CommentText"/>
    <w:link w:val="CommentSubjectChar"/>
    <w:uiPriority w:val="99"/>
    <w:semiHidden/>
    <w:unhideWhenUsed/>
    <w:rsid w:val="00236099"/>
    <w:rPr>
      <w:b/>
      <w:bCs/>
    </w:rPr>
  </w:style>
  <w:style w:type="character" w:customStyle="1" w:styleId="CommentSubjectChar">
    <w:name w:val="Comment Subject Char"/>
    <w:link w:val="CommentSubject"/>
    <w:uiPriority w:val="99"/>
    <w:semiHidden/>
    <w:rsid w:val="00236099"/>
    <w:rPr>
      <w:b/>
      <w:bCs/>
      <w:lang w:val="en-US" w:eastAsia="en-US"/>
    </w:rPr>
  </w:style>
  <w:style w:type="paragraph" w:customStyle="1" w:styleId="Default">
    <w:name w:val="Default"/>
    <w:rsid w:val="00574C8C"/>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1"/>
    <w:rsid w:val="002E46B2"/>
    <w:rPr>
      <w:rFonts w:ascii="Arial" w:eastAsia="Arial" w:hAnsi="Arial"/>
      <w:sz w:val="24"/>
      <w:szCs w:val="24"/>
      <w:lang w:val="en-US" w:eastAsia="en-US"/>
    </w:rPr>
  </w:style>
  <w:style w:type="paragraph" w:styleId="Revision">
    <w:name w:val="Revision"/>
    <w:hidden/>
    <w:uiPriority w:val="99"/>
    <w:semiHidden/>
    <w:rsid w:val="003856B5"/>
    <w:rPr>
      <w:sz w:val="22"/>
      <w:szCs w:val="22"/>
      <w:lang w:val="en-US" w:eastAsia="en-US"/>
    </w:rPr>
  </w:style>
  <w:style w:type="character" w:styleId="Strong">
    <w:name w:val="Strong"/>
    <w:basedOn w:val="DefaultParagraphFont"/>
    <w:uiPriority w:val="22"/>
    <w:qFormat/>
    <w:rsid w:val="00371E98"/>
    <w:rPr>
      <w:b/>
      <w:bCs/>
    </w:rPr>
  </w:style>
  <w:style w:type="table" w:styleId="TableGrid">
    <w:name w:val="Table Grid"/>
    <w:basedOn w:val="TableNormal"/>
    <w:uiPriority w:val="59"/>
    <w:rsid w:val="005D2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014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50D33-A317-434B-8494-4036D6F1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2139</Words>
  <Characters>12197</Characters>
  <Application>Microsoft Office Word</Application>
  <DocSecurity>0</DocSecurity>
  <Lines>101</Lines>
  <Paragraphs>28</Paragraphs>
  <ScaleCrop>false</ScaleCrop>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Approved Constitution 010511</dc:title>
  <dc:subject/>
  <dc:creator>Allan</dc:creator>
  <cp:keywords/>
  <cp:lastModifiedBy>Bernie Hill</cp:lastModifiedBy>
  <cp:revision>2</cp:revision>
  <dcterms:created xsi:type="dcterms:W3CDTF">2022-01-23T13:29:00Z</dcterms:created>
  <dcterms:modified xsi:type="dcterms:W3CDTF">2022-01-23T13:29:00Z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2011-05-20T00:00:00Z</vt:filetime>
  </property>
  <property fmtid="{D5CDD505-2E9C-101B-9397-08002B2CF9AE}" pid="3" name="LastSaved">
    <vt:filetime>2013-01-29T00:00:00Z</vt:filetime>
  </property>
</Properties>
</file>